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722FA6" w:rsidTr="002C222D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22FA6" w:rsidRDefault="00722FA6" w:rsidP="00722FA6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FA6" w:rsidRDefault="00722FA6" w:rsidP="00722FA6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2FA6" w:rsidRDefault="00722FA6" w:rsidP="00722FA6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722FA6" w:rsidRDefault="00722FA6" w:rsidP="00722FA6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722FA6" w:rsidTr="002C222D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22FA6" w:rsidRDefault="00722FA6" w:rsidP="00301B72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FA6" w:rsidRDefault="00722FA6" w:rsidP="00722FA6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A6" w:rsidRDefault="00722FA6" w:rsidP="00722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722FA6" w:rsidTr="002C222D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722FA6" w:rsidTr="002C222D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722FA6" w:rsidTr="002C222D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FA6" w:rsidRDefault="00722FA6" w:rsidP="00722FA6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722FA6" w:rsidRDefault="00722FA6" w:rsidP="00722FA6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722FA6" w:rsidRPr="00E7673D" w:rsidRDefault="00722FA6" w:rsidP="00301B72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CC3710">
              <w:rPr>
                <w:rFonts w:cs="B Titr"/>
                <w:sz w:val="44"/>
                <w:szCs w:val="44"/>
              </w:rPr>
              <w:t>-</w:t>
            </w:r>
          </w:p>
          <w:p w:rsidR="00722FA6" w:rsidRPr="00747E1C" w:rsidRDefault="00722FA6" w:rsidP="00301B72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 w:rsidRPr="00747E1C">
              <w:rPr>
                <w:rFonts w:cs="B Titr" w:hint="cs"/>
                <w:sz w:val="32"/>
                <w:szCs w:val="32"/>
                <w:rtl/>
                <w:lang w:bidi="fa-IR"/>
              </w:rPr>
              <w:t>استاندارد استفاده از روش</w:t>
            </w:r>
            <w:r w:rsidR="00301B72">
              <w:rPr>
                <w:rFonts w:cs="B Titr" w:hint="cs"/>
                <w:sz w:val="32"/>
                <w:szCs w:val="32"/>
                <w:rtl/>
                <w:lang w:bidi="fa-IR"/>
              </w:rPr>
              <w:t>‌</w:t>
            </w:r>
            <w:r w:rsidRPr="00747E1C">
              <w:rPr>
                <w:rFonts w:cs="B Titr" w:hint="cs"/>
                <w:sz w:val="32"/>
                <w:szCs w:val="32"/>
                <w:rtl/>
                <w:lang w:bidi="fa-IR"/>
              </w:rPr>
              <w:t>های مختلف در دسترسی به محتوای موردنظر توسط کاربر</w:t>
            </w:r>
          </w:p>
          <w:p w:rsidR="00722FA6" w:rsidRDefault="00722FA6" w:rsidP="00722FA6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722FA6" w:rsidRDefault="00722FA6" w:rsidP="00722FA6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722FA6" w:rsidRDefault="00722FA6" w:rsidP="00722FA6">
            <w:pPr>
              <w:spacing w:after="0" w:line="240" w:lineRule="auto"/>
            </w:pPr>
          </w:p>
          <w:p w:rsidR="00722FA6" w:rsidRDefault="00722FA6" w:rsidP="00722FA6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722FA6" w:rsidRPr="00685AF0" w:rsidRDefault="00722FA6" w:rsidP="00301B72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301B72">
              <w:rPr>
                <w:rFonts w:cs="B Yekan"/>
                <w:sz w:val="40"/>
                <w:szCs w:val="40"/>
              </w:rPr>
              <w:t>:</w:t>
            </w:r>
            <w:r w:rsidRPr="00685AF0">
              <w:rPr>
                <w:rFonts w:cs="B Yekan"/>
                <w:sz w:val="40"/>
                <w:szCs w:val="40"/>
              </w:rPr>
              <w:t xml:space="preserve"> </w:t>
            </w:r>
            <w:r>
              <w:rPr>
                <w:rFonts w:cs="B Yekan"/>
                <w:sz w:val="40"/>
                <w:szCs w:val="40"/>
              </w:rPr>
              <w:t>Use the multi method for access to content for user</w:t>
            </w:r>
          </w:p>
          <w:p w:rsidR="00722FA6" w:rsidRDefault="00722FA6" w:rsidP="00722FA6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</w:p>
          <w:p w:rsidR="00722FA6" w:rsidRDefault="00722FA6" w:rsidP="00722FA6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code</w:t>
            </w:r>
          </w:p>
          <w:p w:rsidR="00722FA6" w:rsidRDefault="00722FA6" w:rsidP="00722FA6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722FA6" w:rsidRDefault="00722FA6" w:rsidP="00722FA6">
            <w:pPr>
              <w:spacing w:after="0" w:line="240" w:lineRule="auto"/>
              <w:rPr>
                <w:sz w:val="34"/>
                <w:szCs w:val="34"/>
              </w:rPr>
            </w:pPr>
          </w:p>
          <w:p w:rsidR="00722FA6" w:rsidRDefault="00722FA6" w:rsidP="00722FA6">
            <w:pPr>
              <w:spacing w:after="0" w:line="240" w:lineRule="auto"/>
              <w:rPr>
                <w:sz w:val="34"/>
                <w:szCs w:val="34"/>
              </w:rPr>
            </w:pPr>
          </w:p>
          <w:p w:rsidR="00722FA6" w:rsidRDefault="00722FA6" w:rsidP="00722FA6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722FA6" w:rsidRDefault="00722FA6" w:rsidP="00722FA6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722FA6" w:rsidRDefault="00722FA6" w:rsidP="00722FA6">
            <w:pPr>
              <w:spacing w:after="0" w:line="240" w:lineRule="auto"/>
              <w:rPr>
                <w:sz w:val="34"/>
                <w:szCs w:val="34"/>
              </w:rPr>
            </w:pPr>
          </w:p>
          <w:p w:rsidR="00722FA6" w:rsidRDefault="00722FA6" w:rsidP="00722FA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722FA6" w:rsidRDefault="00722FA6" w:rsidP="00722FA6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FA6" w:rsidRDefault="00722FA6" w:rsidP="00722FA6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722FA6" w:rsidRDefault="00722FA6" w:rsidP="00722FA6">
      <w:pPr>
        <w:bidi/>
        <w:spacing w:after="0" w:line="240" w:lineRule="auto"/>
        <w:rPr>
          <w:rFonts w:asciiTheme="minorBidi" w:eastAsia="Calibri" w:hAnsiTheme="minorBidi"/>
          <w:b/>
          <w:bCs/>
          <w:szCs w:val="24"/>
          <w:rtl/>
        </w:rPr>
        <w:sectPr w:rsidR="00722FA6" w:rsidSect="00722F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722FA6" w:rsidRPr="00722FA6" w:rsidRDefault="00722FA6" w:rsidP="00722FA6">
      <w:pPr>
        <w:bidi/>
        <w:spacing w:after="0" w:line="240" w:lineRule="auto"/>
        <w:rPr>
          <w:rFonts w:asciiTheme="minorBidi" w:eastAsia="Calibri" w:hAnsiTheme="minorBidi"/>
          <w:b/>
          <w:bCs/>
          <w:szCs w:val="24"/>
        </w:rPr>
      </w:pPr>
      <w:r w:rsidRPr="00722FA6">
        <w:rPr>
          <w:rFonts w:asciiTheme="minorBidi" w:eastAsia="Calibri" w:hAnsiTheme="minorBidi"/>
          <w:b/>
          <w:bCs/>
          <w:szCs w:val="24"/>
          <w:rtl/>
        </w:rPr>
        <w:lastRenderedPageBreak/>
        <w:t>سازمان ملی استاندارد ایران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301B72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301B72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722FA6" w:rsidRPr="00CE085A" w:rsidRDefault="00722FA6" w:rsidP="00722FA6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722FA6" w:rsidRPr="00CE085A" w:rsidRDefault="00722FA6" w:rsidP="00722FA6">
      <w:pPr>
        <w:spacing w:after="0" w:line="240" w:lineRule="auto"/>
        <w:jc w:val="lowKashida"/>
        <w:rPr>
          <w:rFonts w:eastAsia="Calibri"/>
          <w:sz w:val="20"/>
          <w:szCs w:val="20"/>
          <w:rtl/>
        </w:rPr>
      </w:pPr>
    </w:p>
    <w:p w:rsidR="00722FA6" w:rsidRPr="00CE085A" w:rsidRDefault="00722FA6" w:rsidP="00722FA6">
      <w:pPr>
        <w:spacing w:after="0" w:line="240" w:lineRule="auto"/>
        <w:jc w:val="lowKashida"/>
        <w:rPr>
          <w:rFonts w:eastAsia="Calibri"/>
          <w:sz w:val="24"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lowKashida"/>
        <w:rPr>
          <w:rFonts w:eastAsia="Calibri"/>
          <w:szCs w:val="24"/>
        </w:rPr>
      </w:pPr>
    </w:p>
    <w:p w:rsidR="00722FA6" w:rsidRPr="00CE085A" w:rsidRDefault="00722FA6" w:rsidP="00722FA6">
      <w:pPr>
        <w:spacing w:after="0" w:line="240" w:lineRule="auto"/>
        <w:jc w:val="lowKashida"/>
        <w:rPr>
          <w:rFonts w:eastAsia="Calibri"/>
          <w:szCs w:val="24"/>
        </w:rPr>
      </w:pPr>
    </w:p>
    <w:p w:rsidR="00722FA6" w:rsidRPr="00CE085A" w:rsidRDefault="00722FA6" w:rsidP="00722FA6">
      <w:pPr>
        <w:spacing w:after="0" w:line="240" w:lineRule="auto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722FA6" w:rsidRPr="00CE085A" w:rsidRDefault="00722FA6" w:rsidP="00722FA6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722FA6" w:rsidRPr="00CE085A" w:rsidRDefault="00722FA6" w:rsidP="00722FA6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722FA6" w:rsidRPr="00CE085A" w:rsidRDefault="00722FA6" w:rsidP="00722FA6">
      <w:pPr>
        <w:spacing w:after="0" w:line="240" w:lineRule="auto"/>
        <w:rPr>
          <w:rFonts w:eastAsia="Calibri"/>
          <w:szCs w:val="24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722FA6" w:rsidRPr="00CE085A" w:rsidRDefault="00722FA6" w:rsidP="00722FA6">
      <w:pPr>
        <w:spacing w:after="0" w:line="240" w:lineRule="auto"/>
        <w:jc w:val="lowKashida"/>
        <w:rPr>
          <w:rFonts w:eastAsia="Calibri"/>
          <w:sz w:val="24"/>
          <w:szCs w:val="28"/>
          <w:rtl/>
          <w:lang w:val="de-DE"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22FA6" w:rsidRPr="00CE085A" w:rsidRDefault="00722FA6" w:rsidP="00722FA6">
      <w:pPr>
        <w:spacing w:after="0" w:line="240" w:lineRule="auto"/>
        <w:rPr>
          <w:rFonts w:eastAsiaTheme="minorEastAsia"/>
          <w:b/>
          <w:bCs/>
          <w:szCs w:val="24"/>
          <w:rtl/>
        </w:rPr>
      </w:pPr>
    </w:p>
    <w:p w:rsidR="00722FA6" w:rsidRDefault="00722FA6" w:rsidP="00722FA6">
      <w:pPr>
        <w:spacing w:after="0" w:line="240" w:lineRule="auto"/>
        <w:jc w:val="center"/>
        <w:rPr>
          <w:rFonts w:eastAsiaTheme="minorEastAsia" w:cs="B Nazanin"/>
          <w:b/>
          <w:bCs/>
          <w:szCs w:val="24"/>
          <w:rtl/>
        </w:rPr>
      </w:pPr>
      <w:r w:rsidRPr="00CE085A">
        <w:rPr>
          <w:rFonts w:eastAsiaTheme="minorEastAsia" w:cs="B Nazanin" w:hint="cs"/>
          <w:b/>
          <w:bCs/>
          <w:szCs w:val="24"/>
          <w:rtl/>
        </w:rPr>
        <w:lastRenderedPageBreak/>
        <w:t>به نام خدا</w:t>
      </w:r>
    </w:p>
    <w:p w:rsidR="00301B72" w:rsidRPr="00AC7C3F" w:rsidRDefault="00301B72" w:rsidP="00CC3710">
      <w:pPr>
        <w:pStyle w:val="Heading1"/>
        <w:spacing w:before="0" w:line="240" w:lineRule="auto"/>
        <w:jc w:val="center"/>
      </w:pPr>
      <w:bookmarkStart w:id="0" w:name="_Toc492379897"/>
      <w:bookmarkStart w:id="1" w:name="_Toc501203226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301B72" w:rsidRPr="004A25A2" w:rsidRDefault="00301B72" w:rsidP="00301B72">
      <w:pPr>
        <w:autoSpaceDE w:val="0"/>
        <w:autoSpaceDN w:val="0"/>
        <w:adjustRightInd w:val="0"/>
        <w:spacing w:after="0" w:line="240" w:lineRule="auto"/>
        <w:rPr>
          <w:rFonts w:ascii="BNazaninBold" w:cs="B Nazanin"/>
          <w:b/>
          <w:bCs/>
          <w:sz w:val="26"/>
          <w:szCs w:val="26"/>
        </w:rPr>
      </w:pPr>
    </w:p>
    <w:p w:rsidR="00301B72" w:rsidRPr="00AC7C3F" w:rsidRDefault="00301B72" w:rsidP="00CC371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301B72" w:rsidRPr="00AC7C3F" w:rsidRDefault="00301B72" w:rsidP="00CC371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301B72" w:rsidRPr="00AC7C3F" w:rsidRDefault="00301B72" w:rsidP="00CC371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301B72" w:rsidRPr="00AC7C3F" w:rsidRDefault="00301B72" w:rsidP="00CC371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301B72" w:rsidRPr="00AC7C3F" w:rsidRDefault="00301B72" w:rsidP="00CC371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722FA6" w:rsidRPr="00CC3710" w:rsidRDefault="00301B72" w:rsidP="00CC3710">
      <w:pPr>
        <w:bidi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722FA6" w:rsidRPr="00CE085A" w:rsidRDefault="00722FA6" w:rsidP="00722FA6">
      <w:pPr>
        <w:spacing w:after="0" w:line="240" w:lineRule="auto"/>
        <w:jc w:val="center"/>
        <w:rPr>
          <w:rFonts w:eastAsiaTheme="minorEastAsia" w:cs="B Nazanin"/>
          <w:b/>
          <w:bCs/>
          <w:sz w:val="28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722FA6" w:rsidRPr="000E3C0E" w:rsidRDefault="00722FA6" w:rsidP="00722FA6">
      <w:pPr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722FA6" w:rsidRPr="00CE085A" w:rsidRDefault="00722FA6" w:rsidP="00722FA6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722FA6" w:rsidRPr="00CE085A" w:rsidTr="002C222D">
        <w:trPr>
          <w:jc w:val="center"/>
        </w:trPr>
        <w:tc>
          <w:tcPr>
            <w:tcW w:w="4486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  <w:hideMark/>
          </w:tcPr>
          <w:p w:rsidR="00722FA6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722FA6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7906" w:type="dxa"/>
            <w:gridSpan w:val="2"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722FA6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7906" w:type="dxa"/>
            <w:gridSpan w:val="2"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</w:tcPr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722FA6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722FA6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722FA6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7906" w:type="dxa"/>
            <w:gridSpan w:val="2"/>
          </w:tcPr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722FA6" w:rsidRPr="00CE085A" w:rsidTr="002C222D">
        <w:trPr>
          <w:jc w:val="center"/>
        </w:trPr>
        <w:tc>
          <w:tcPr>
            <w:tcW w:w="4486" w:type="dxa"/>
          </w:tcPr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22FA6" w:rsidRPr="00CE085A" w:rsidRDefault="00722FA6" w:rsidP="00722FA6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</w:tbl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/>
      <w:sdtContent>
        <w:p w:rsidR="00F31CC1" w:rsidRDefault="00F31CC1" w:rsidP="00722FA6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2E3662" w:rsidRPr="002E3662" w:rsidRDefault="000F298C" w:rsidP="002E3662">
          <w:pPr>
            <w:pStyle w:val="TOC1"/>
            <w:rPr>
              <w:rFonts w:eastAsiaTheme="minorEastAsia"/>
              <w:noProof/>
            </w:rPr>
          </w:pPr>
          <w:r>
            <w:rPr>
              <w:rFonts w:ascii="Calibri" w:eastAsia="Calibri" w:hAnsi="Calibri" w:cs="Arial"/>
              <w:rtl/>
            </w:rPr>
            <w:fldChar w:fldCharType="begin"/>
          </w:r>
          <w:r w:rsidR="00F31CC1">
            <w:rPr>
              <w:rFonts w:ascii="Calibri" w:eastAsia="Calibri" w:hAnsi="Calibri" w:cs="Arial"/>
            </w:rPr>
            <w:instrText xml:space="preserve"> TOC \o "1-3" \h \z \u </w:instrText>
          </w:r>
          <w:r>
            <w:rPr>
              <w:rFonts w:ascii="Calibri" w:eastAsia="Calibri" w:hAnsi="Calibri" w:cs="Arial"/>
              <w:rtl/>
            </w:rPr>
            <w:fldChar w:fldCharType="separate"/>
          </w:r>
          <w:hyperlink w:anchor="_Toc501203226" w:history="1">
            <w:r w:rsidR="002E3662" w:rsidRPr="002E3662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2E3662" w:rsidRPr="002E3662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2E3662" w:rsidRPr="002E366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E3662" w:rsidRPr="002E3662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2E3662" w:rsidRPr="002E366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E3662" w:rsidRPr="002E3662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2E3662" w:rsidRPr="002E366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E3662" w:rsidRPr="002E3662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2E3662" w:rsidRPr="002E3662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2E3662" w:rsidRPr="002E366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E3662" w:rsidRPr="002E3662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2E3662" w:rsidRPr="002E3662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E3662" w:rsidRPr="002E3662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2E3662" w:rsidRPr="002E3662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2E3662" w:rsidRPr="002E3662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2E3662" w:rsidRPr="002E3662">
              <w:rPr>
                <w:noProof/>
                <w:webHidden/>
              </w:rPr>
              <w:tab/>
            </w:r>
            <w:r w:rsidR="002E3662" w:rsidRPr="002E3662">
              <w:rPr>
                <w:noProof/>
                <w:webHidden/>
              </w:rPr>
              <w:fldChar w:fldCharType="begin"/>
            </w:r>
            <w:r w:rsidR="002E3662" w:rsidRPr="002E3662">
              <w:rPr>
                <w:noProof/>
                <w:webHidden/>
              </w:rPr>
              <w:instrText xml:space="preserve"> PAGEREF _Toc501203226 \h </w:instrText>
            </w:r>
            <w:r w:rsidR="002E3662" w:rsidRPr="002E3662">
              <w:rPr>
                <w:noProof/>
                <w:webHidden/>
              </w:rPr>
            </w:r>
            <w:r w:rsidR="002E3662" w:rsidRPr="002E3662">
              <w:rPr>
                <w:noProof/>
                <w:webHidden/>
              </w:rPr>
              <w:fldChar w:fldCharType="separate"/>
            </w:r>
            <w:r w:rsidR="002E3662" w:rsidRPr="002E3662">
              <w:rPr>
                <w:rFonts w:hint="cs"/>
                <w:noProof/>
                <w:webHidden/>
                <w:rtl/>
              </w:rPr>
              <w:t>‌ب</w:t>
            </w:r>
            <w:r w:rsidR="002E3662"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1"/>
            <w:rPr>
              <w:rFonts w:eastAsiaTheme="minorEastAsia"/>
              <w:noProof/>
            </w:rPr>
          </w:pPr>
          <w:hyperlink w:anchor="_Toc501203227" w:history="1">
            <w:r w:rsidRPr="002E3662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2E3662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2E3662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2E3662">
              <w:rPr>
                <w:noProof/>
                <w:webHidden/>
              </w:rPr>
              <w:tab/>
            </w:r>
            <w:r w:rsidRPr="002E3662">
              <w:rPr>
                <w:noProof/>
                <w:webHidden/>
              </w:rPr>
              <w:fldChar w:fldCharType="begin"/>
            </w:r>
            <w:r w:rsidRPr="002E3662">
              <w:rPr>
                <w:noProof/>
                <w:webHidden/>
              </w:rPr>
              <w:instrText xml:space="preserve"> PAGEREF _Toc501203227 \h </w:instrText>
            </w:r>
            <w:r w:rsidRPr="002E3662">
              <w:rPr>
                <w:noProof/>
                <w:webHidden/>
              </w:rPr>
            </w:r>
            <w:r w:rsidRPr="002E3662">
              <w:rPr>
                <w:noProof/>
                <w:webHidden/>
              </w:rPr>
              <w:fldChar w:fldCharType="separate"/>
            </w:r>
            <w:r w:rsidRPr="002E3662">
              <w:rPr>
                <w:rFonts w:hint="cs"/>
                <w:noProof/>
                <w:webHidden/>
                <w:rtl/>
              </w:rPr>
              <w:t>‌د</w:t>
            </w:r>
            <w:r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1"/>
            <w:rPr>
              <w:rFonts w:eastAsiaTheme="minorEastAsia"/>
              <w:noProof/>
            </w:rPr>
          </w:pPr>
          <w:hyperlink w:anchor="_Toc501203228" w:history="1">
            <w:r w:rsidRPr="002E3662">
              <w:rPr>
                <w:rStyle w:val="Hyperlink"/>
                <w:rFonts w:ascii="Calibri" w:eastAsia="Calibri" w:hAnsi="Calibri" w:cs="B Nazanin" w:hint="eastAsia"/>
                <w:noProof/>
                <w:rtl/>
              </w:rPr>
              <w:t>فناور</w:t>
            </w:r>
            <w:r w:rsidRPr="002E3662">
              <w:rPr>
                <w:rStyle w:val="Hyperlink"/>
                <w:rFonts w:ascii="Calibri" w:eastAsia="Calibri" w:hAnsi="Calibri" w:cs="B Nazanin" w:hint="cs"/>
                <w:noProof/>
                <w:rtl/>
              </w:rPr>
              <w:t>ی</w:t>
            </w:r>
            <w:r w:rsidRPr="002E3662">
              <w:rPr>
                <w:rStyle w:val="Hyperlink"/>
                <w:rFonts w:ascii="Calibri" w:eastAsia="Calibri" w:hAnsi="Calibri" w:cs="B Nazanin"/>
                <w:noProof/>
                <w:rtl/>
              </w:rPr>
              <w:t xml:space="preserve"> </w:t>
            </w:r>
            <w:r w:rsidRPr="002E3662">
              <w:rPr>
                <w:rStyle w:val="Hyperlink"/>
                <w:rFonts w:ascii="Calibri" w:eastAsia="Calibri" w:hAnsi="Calibri" w:cs="B Nazanin" w:hint="eastAsia"/>
                <w:noProof/>
                <w:rtl/>
              </w:rPr>
              <w:t>اطلاعات</w:t>
            </w:r>
            <w:r w:rsidRPr="002E3662">
              <w:rPr>
                <w:rStyle w:val="Hyperlink"/>
                <w:rFonts w:ascii="Calibri" w:eastAsia="Calibri" w:hAnsi="Calibri" w:cs="B Nazanin"/>
                <w:noProof/>
                <w:rtl/>
              </w:rPr>
              <w:t xml:space="preserve">-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روش</w:t>
            </w:r>
            <w:r w:rsidRPr="002E366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مختلف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دسترس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به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محتوا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موردنظر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توسط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کاربر</w:t>
            </w:r>
            <w:r w:rsidRPr="002E3662">
              <w:rPr>
                <w:noProof/>
                <w:webHidden/>
              </w:rPr>
              <w:tab/>
            </w:r>
            <w:r w:rsidRPr="002E3662">
              <w:rPr>
                <w:noProof/>
                <w:webHidden/>
              </w:rPr>
              <w:fldChar w:fldCharType="begin"/>
            </w:r>
            <w:r w:rsidRPr="002E3662">
              <w:rPr>
                <w:noProof/>
                <w:webHidden/>
              </w:rPr>
              <w:instrText xml:space="preserve"> PAGEREF _Toc501203228 \h </w:instrText>
            </w:r>
            <w:r w:rsidRPr="002E3662">
              <w:rPr>
                <w:noProof/>
                <w:webHidden/>
              </w:rPr>
            </w:r>
            <w:r w:rsidRPr="002E3662">
              <w:rPr>
                <w:noProof/>
                <w:webHidden/>
              </w:rPr>
              <w:fldChar w:fldCharType="separate"/>
            </w:r>
            <w:r w:rsidRPr="002E3662">
              <w:rPr>
                <w:noProof/>
                <w:webHidden/>
              </w:rPr>
              <w:t>1</w:t>
            </w:r>
            <w:r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1"/>
            <w:rPr>
              <w:rFonts w:eastAsiaTheme="minorEastAsia"/>
              <w:noProof/>
            </w:rPr>
          </w:pPr>
          <w:hyperlink w:anchor="_Toc501203229" w:history="1">
            <w:r w:rsidRPr="002E366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1.</w:t>
            </w:r>
            <w:r w:rsidRPr="002E3662">
              <w:rPr>
                <w:rFonts w:eastAsiaTheme="minorEastAsia"/>
                <w:noProof/>
              </w:rPr>
              <w:tab/>
            </w:r>
            <w:r w:rsidRPr="002E366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هدف</w:t>
            </w:r>
            <w:r w:rsidRPr="002E366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2E366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و</w:t>
            </w:r>
            <w:r w:rsidRPr="002E366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2E366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دامن</w:t>
            </w:r>
            <w:r w:rsidRPr="002E3662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ۀ</w:t>
            </w:r>
            <w:r w:rsidRPr="002E366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2E366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کاربرد</w:t>
            </w:r>
            <w:r w:rsidRPr="002E3662">
              <w:rPr>
                <w:noProof/>
                <w:webHidden/>
              </w:rPr>
              <w:tab/>
            </w:r>
            <w:r w:rsidRPr="002E3662">
              <w:rPr>
                <w:noProof/>
                <w:webHidden/>
              </w:rPr>
              <w:fldChar w:fldCharType="begin"/>
            </w:r>
            <w:r w:rsidRPr="002E3662">
              <w:rPr>
                <w:noProof/>
                <w:webHidden/>
              </w:rPr>
              <w:instrText xml:space="preserve"> PAGEREF _Toc501203229 \h </w:instrText>
            </w:r>
            <w:r w:rsidRPr="002E3662">
              <w:rPr>
                <w:noProof/>
                <w:webHidden/>
              </w:rPr>
            </w:r>
            <w:r w:rsidRPr="002E3662">
              <w:rPr>
                <w:noProof/>
                <w:webHidden/>
              </w:rPr>
              <w:fldChar w:fldCharType="separate"/>
            </w:r>
            <w:r w:rsidRPr="002E3662">
              <w:rPr>
                <w:noProof/>
                <w:webHidden/>
              </w:rPr>
              <w:t>1</w:t>
            </w:r>
            <w:r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1"/>
            <w:rPr>
              <w:rFonts w:eastAsiaTheme="minorEastAsia"/>
              <w:noProof/>
            </w:rPr>
          </w:pPr>
          <w:hyperlink w:anchor="_Toc501203230" w:history="1">
            <w:r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2.</w:t>
            </w:r>
            <w:r w:rsidRPr="002E3662">
              <w:rPr>
                <w:rFonts w:eastAsiaTheme="minorEastAsia"/>
                <w:noProof/>
              </w:rPr>
              <w:tab/>
            </w:r>
            <w:r w:rsidRPr="002E366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مراجع</w:t>
            </w:r>
            <w:r w:rsidRPr="002E366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2E366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الزام</w:t>
            </w:r>
            <w:r w:rsidRPr="002E3662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ی</w:t>
            </w:r>
            <w:r w:rsidRPr="002E3662">
              <w:rPr>
                <w:noProof/>
                <w:webHidden/>
              </w:rPr>
              <w:tab/>
            </w:r>
            <w:r w:rsidRPr="002E3662">
              <w:rPr>
                <w:noProof/>
                <w:webHidden/>
              </w:rPr>
              <w:fldChar w:fldCharType="begin"/>
            </w:r>
            <w:r w:rsidRPr="002E3662">
              <w:rPr>
                <w:noProof/>
                <w:webHidden/>
              </w:rPr>
              <w:instrText xml:space="preserve"> PAGEREF _Toc501203230 \h </w:instrText>
            </w:r>
            <w:r w:rsidRPr="002E3662">
              <w:rPr>
                <w:noProof/>
                <w:webHidden/>
              </w:rPr>
            </w:r>
            <w:r w:rsidRPr="002E3662">
              <w:rPr>
                <w:noProof/>
                <w:webHidden/>
              </w:rPr>
              <w:fldChar w:fldCharType="separate"/>
            </w:r>
            <w:r w:rsidRPr="002E3662">
              <w:rPr>
                <w:noProof/>
                <w:webHidden/>
              </w:rPr>
              <w:t>1</w:t>
            </w:r>
            <w:r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1"/>
            <w:rPr>
              <w:rFonts w:eastAsiaTheme="minorEastAsia"/>
              <w:noProof/>
            </w:rPr>
          </w:pPr>
          <w:hyperlink w:anchor="_Toc501203231" w:history="1"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2E3662">
              <w:rPr>
                <w:rFonts w:eastAsiaTheme="minorEastAsia"/>
                <w:noProof/>
              </w:rPr>
              <w:tab/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2E3662">
              <w:rPr>
                <w:noProof/>
                <w:webHidden/>
              </w:rPr>
              <w:tab/>
            </w:r>
            <w:r w:rsidRPr="002E3662">
              <w:rPr>
                <w:noProof/>
                <w:webHidden/>
              </w:rPr>
              <w:fldChar w:fldCharType="begin"/>
            </w:r>
            <w:r w:rsidRPr="002E3662">
              <w:rPr>
                <w:noProof/>
                <w:webHidden/>
              </w:rPr>
              <w:instrText xml:space="preserve"> PAGEREF _Toc501203231 \h </w:instrText>
            </w:r>
            <w:r w:rsidRPr="002E3662">
              <w:rPr>
                <w:noProof/>
                <w:webHidden/>
              </w:rPr>
            </w:r>
            <w:r w:rsidRPr="002E3662">
              <w:rPr>
                <w:noProof/>
                <w:webHidden/>
              </w:rPr>
              <w:fldChar w:fldCharType="separate"/>
            </w:r>
            <w:r w:rsidRPr="002E3662">
              <w:rPr>
                <w:noProof/>
                <w:webHidden/>
              </w:rPr>
              <w:t>2</w:t>
            </w:r>
            <w:r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1"/>
            <w:rPr>
              <w:rFonts w:eastAsiaTheme="minorEastAsia"/>
              <w:noProof/>
            </w:rPr>
          </w:pPr>
          <w:hyperlink w:anchor="_Toc501203232" w:history="1"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2E3662">
              <w:rPr>
                <w:rFonts w:eastAsiaTheme="minorEastAsia"/>
                <w:noProof/>
              </w:rPr>
              <w:tab/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2E3662">
              <w:rPr>
                <w:noProof/>
                <w:webHidden/>
              </w:rPr>
              <w:tab/>
            </w:r>
            <w:r w:rsidRPr="002E3662">
              <w:rPr>
                <w:noProof/>
                <w:webHidden/>
              </w:rPr>
              <w:fldChar w:fldCharType="begin"/>
            </w:r>
            <w:r w:rsidRPr="002E3662">
              <w:rPr>
                <w:noProof/>
                <w:webHidden/>
              </w:rPr>
              <w:instrText xml:space="preserve"> PAGEREF _Toc501203232 \h </w:instrText>
            </w:r>
            <w:r w:rsidRPr="002E3662">
              <w:rPr>
                <w:noProof/>
                <w:webHidden/>
              </w:rPr>
            </w:r>
            <w:r w:rsidRPr="002E3662">
              <w:rPr>
                <w:noProof/>
                <w:webHidden/>
              </w:rPr>
              <w:fldChar w:fldCharType="separate"/>
            </w:r>
            <w:r w:rsidRPr="002E3662">
              <w:rPr>
                <w:noProof/>
                <w:webHidden/>
              </w:rPr>
              <w:t>4</w:t>
            </w:r>
            <w:r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1"/>
            <w:rPr>
              <w:rFonts w:eastAsiaTheme="minorEastAsia"/>
              <w:noProof/>
            </w:rPr>
          </w:pPr>
          <w:hyperlink w:anchor="_Toc501203233" w:history="1"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2E3662">
              <w:rPr>
                <w:rFonts w:eastAsiaTheme="minorEastAsia"/>
                <w:noProof/>
              </w:rPr>
              <w:tab/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2E3662">
              <w:rPr>
                <w:noProof/>
                <w:webHidden/>
              </w:rPr>
              <w:tab/>
            </w:r>
            <w:r w:rsidRPr="002E3662">
              <w:rPr>
                <w:noProof/>
                <w:webHidden/>
              </w:rPr>
              <w:fldChar w:fldCharType="begin"/>
            </w:r>
            <w:r w:rsidRPr="002E3662">
              <w:rPr>
                <w:noProof/>
                <w:webHidden/>
              </w:rPr>
              <w:instrText xml:space="preserve"> PAGEREF _Toc501203233 \h </w:instrText>
            </w:r>
            <w:r w:rsidRPr="002E3662">
              <w:rPr>
                <w:noProof/>
                <w:webHidden/>
              </w:rPr>
            </w:r>
            <w:r w:rsidRPr="002E3662">
              <w:rPr>
                <w:noProof/>
                <w:webHidden/>
              </w:rPr>
              <w:fldChar w:fldCharType="separate"/>
            </w:r>
            <w:r w:rsidRPr="002E3662">
              <w:rPr>
                <w:noProof/>
                <w:webHidden/>
              </w:rPr>
              <w:t>4</w:t>
            </w:r>
            <w:r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1"/>
            <w:rPr>
              <w:rFonts w:eastAsiaTheme="minorEastAsia"/>
              <w:noProof/>
            </w:rPr>
          </w:pPr>
          <w:hyperlink w:anchor="_Toc501203234" w:history="1"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2E3662">
              <w:rPr>
                <w:rFonts w:eastAsiaTheme="minorEastAsia"/>
                <w:noProof/>
              </w:rPr>
              <w:tab/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2E366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2E3662">
              <w:rPr>
                <w:noProof/>
                <w:webHidden/>
              </w:rPr>
              <w:tab/>
            </w:r>
            <w:r w:rsidRPr="002E3662">
              <w:rPr>
                <w:noProof/>
                <w:webHidden/>
              </w:rPr>
              <w:fldChar w:fldCharType="begin"/>
            </w:r>
            <w:r w:rsidRPr="002E3662">
              <w:rPr>
                <w:noProof/>
                <w:webHidden/>
              </w:rPr>
              <w:instrText xml:space="preserve"> PAGEREF _Toc501203234 \h </w:instrText>
            </w:r>
            <w:r w:rsidRPr="002E3662">
              <w:rPr>
                <w:noProof/>
                <w:webHidden/>
              </w:rPr>
            </w:r>
            <w:r w:rsidRPr="002E3662">
              <w:rPr>
                <w:noProof/>
                <w:webHidden/>
              </w:rPr>
              <w:fldChar w:fldCharType="separate"/>
            </w:r>
            <w:r w:rsidRPr="002E3662">
              <w:rPr>
                <w:noProof/>
                <w:webHidden/>
              </w:rPr>
              <w:t>4</w:t>
            </w:r>
            <w:r w:rsidRPr="002E3662">
              <w:rPr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2"/>
            <w:tabs>
              <w:tab w:val="left" w:pos="2535"/>
            </w:tabs>
            <w:rPr>
              <w:rFonts w:eastAsiaTheme="minorEastAsia" w:cs="B Nazanin"/>
              <w:noProof/>
            </w:rPr>
          </w:pPr>
          <w:hyperlink w:anchor="_Toc501203235" w:history="1"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>6-1</w:t>
            </w:r>
            <w:r w:rsidRPr="002E3662">
              <w:rPr>
                <w:rFonts w:eastAsiaTheme="minorEastAsia" w:cs="B Nazanin"/>
                <w:noProof/>
              </w:rPr>
              <w:tab/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سازوکار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مکان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سم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جست</w:t>
            </w:r>
            <w:r w:rsidRPr="002E366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وجو</w:t>
            </w:r>
            <w:r w:rsidRPr="002E3662">
              <w:rPr>
                <w:rFonts w:cs="B Nazanin"/>
                <w:noProof/>
                <w:webHidden/>
              </w:rPr>
              <w:tab/>
            </w:r>
            <w:r w:rsidRPr="002E3662">
              <w:rPr>
                <w:rFonts w:cs="B Nazanin"/>
                <w:noProof/>
                <w:webHidden/>
              </w:rPr>
              <w:fldChar w:fldCharType="begin"/>
            </w:r>
            <w:r w:rsidRPr="002E3662">
              <w:rPr>
                <w:rFonts w:cs="B Nazanin"/>
                <w:noProof/>
                <w:webHidden/>
              </w:rPr>
              <w:instrText xml:space="preserve"> PAGEREF _Toc501203235 \h </w:instrText>
            </w:r>
            <w:r w:rsidRPr="002E3662">
              <w:rPr>
                <w:rFonts w:cs="B Nazanin"/>
                <w:noProof/>
                <w:webHidden/>
              </w:rPr>
            </w:r>
            <w:r w:rsidRPr="002E3662">
              <w:rPr>
                <w:rFonts w:cs="B Nazanin"/>
                <w:noProof/>
                <w:webHidden/>
              </w:rPr>
              <w:fldChar w:fldCharType="separate"/>
            </w:r>
            <w:r w:rsidRPr="002E3662">
              <w:rPr>
                <w:rFonts w:cs="B Nazanin"/>
                <w:noProof/>
                <w:webHidden/>
              </w:rPr>
              <w:t>5</w:t>
            </w:r>
            <w:r w:rsidRPr="002E3662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2"/>
            <w:tabs>
              <w:tab w:val="left" w:pos="2489"/>
            </w:tabs>
            <w:rPr>
              <w:rFonts w:eastAsiaTheme="minorEastAsia" w:cs="B Nazanin"/>
              <w:noProof/>
            </w:rPr>
          </w:pPr>
          <w:hyperlink w:anchor="_Toc501203236" w:history="1"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>6-2</w:t>
            </w:r>
            <w:r w:rsidRPr="002E3662">
              <w:rPr>
                <w:rFonts w:eastAsiaTheme="minorEastAsia" w:cs="B Nazanin"/>
                <w:noProof/>
              </w:rPr>
              <w:tab/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وندها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نک</w:t>
            </w:r>
            <w:r w:rsidRPr="002E366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سا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2E3662">
              <w:rPr>
                <w:rFonts w:cs="B Nazanin"/>
                <w:noProof/>
                <w:webHidden/>
              </w:rPr>
              <w:tab/>
            </w:r>
            <w:r w:rsidRPr="002E3662">
              <w:rPr>
                <w:rFonts w:cs="B Nazanin"/>
                <w:noProof/>
                <w:webHidden/>
              </w:rPr>
              <w:fldChar w:fldCharType="begin"/>
            </w:r>
            <w:r w:rsidRPr="002E3662">
              <w:rPr>
                <w:rFonts w:cs="B Nazanin"/>
                <w:noProof/>
                <w:webHidden/>
              </w:rPr>
              <w:instrText xml:space="preserve"> PAGEREF _Toc501203236 \h </w:instrText>
            </w:r>
            <w:r w:rsidRPr="002E3662">
              <w:rPr>
                <w:rFonts w:cs="B Nazanin"/>
                <w:noProof/>
                <w:webHidden/>
              </w:rPr>
            </w:r>
            <w:r w:rsidRPr="002E3662">
              <w:rPr>
                <w:rFonts w:cs="B Nazanin"/>
                <w:noProof/>
                <w:webHidden/>
              </w:rPr>
              <w:fldChar w:fldCharType="separate"/>
            </w:r>
            <w:r w:rsidRPr="002E3662">
              <w:rPr>
                <w:rFonts w:cs="B Nazanin"/>
                <w:noProof/>
                <w:webHidden/>
              </w:rPr>
              <w:t>5</w:t>
            </w:r>
            <w:r w:rsidRPr="002E3662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2"/>
            <w:tabs>
              <w:tab w:val="left" w:pos="2631"/>
            </w:tabs>
            <w:rPr>
              <w:rFonts w:eastAsiaTheme="minorEastAsia" w:cs="B Nazanin"/>
              <w:noProof/>
            </w:rPr>
          </w:pPr>
          <w:hyperlink w:anchor="_Toc501203237" w:history="1"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>6-3</w:t>
            </w:r>
            <w:r w:rsidRPr="002E3662">
              <w:rPr>
                <w:rFonts w:eastAsiaTheme="minorEastAsia" w:cs="B Nazanin"/>
                <w:noProof/>
              </w:rPr>
              <w:tab/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وندها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نک</w:t>
            </w:r>
            <w:r w:rsidRPr="002E366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درپ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Fonts w:cs="B Nazanin"/>
                <w:noProof/>
                <w:webHidden/>
              </w:rPr>
              <w:tab/>
            </w:r>
            <w:r w:rsidRPr="002E3662">
              <w:rPr>
                <w:rFonts w:cs="B Nazanin"/>
                <w:noProof/>
                <w:webHidden/>
              </w:rPr>
              <w:fldChar w:fldCharType="begin"/>
            </w:r>
            <w:r w:rsidRPr="002E3662">
              <w:rPr>
                <w:rFonts w:cs="B Nazanin"/>
                <w:noProof/>
                <w:webHidden/>
              </w:rPr>
              <w:instrText xml:space="preserve"> PAGEREF _Toc501203237 \h </w:instrText>
            </w:r>
            <w:r w:rsidRPr="002E3662">
              <w:rPr>
                <w:rFonts w:cs="B Nazanin"/>
                <w:noProof/>
                <w:webHidden/>
              </w:rPr>
            </w:r>
            <w:r w:rsidRPr="002E3662">
              <w:rPr>
                <w:rFonts w:cs="B Nazanin"/>
                <w:noProof/>
                <w:webHidden/>
              </w:rPr>
              <w:fldChar w:fldCharType="separate"/>
            </w:r>
            <w:r w:rsidRPr="002E3662">
              <w:rPr>
                <w:rFonts w:cs="B Nazanin"/>
                <w:noProof/>
                <w:webHidden/>
              </w:rPr>
              <w:t>5</w:t>
            </w:r>
            <w:r w:rsidRPr="002E3662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2E3662" w:rsidRPr="002E3662" w:rsidRDefault="002E3662" w:rsidP="002E3662">
          <w:pPr>
            <w:pStyle w:val="TOC2"/>
            <w:tabs>
              <w:tab w:val="left" w:pos="2489"/>
            </w:tabs>
            <w:rPr>
              <w:rFonts w:eastAsiaTheme="minorEastAsia" w:cs="B Nazanin"/>
              <w:noProof/>
            </w:rPr>
          </w:pPr>
          <w:hyperlink w:anchor="_Toc501203238" w:history="1"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>6-4</w:t>
            </w:r>
            <w:r w:rsidRPr="002E3662">
              <w:rPr>
                <w:rFonts w:eastAsiaTheme="minorEastAsia" w:cs="B Nazanin"/>
                <w:noProof/>
              </w:rPr>
              <w:tab/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وندها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نک</w:t>
            </w:r>
            <w:r w:rsidRPr="002E366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موتورها</w:t>
            </w:r>
            <w:r w:rsidRPr="002E366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E366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جست</w:t>
            </w:r>
            <w:r w:rsidRPr="002E3662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E3662">
              <w:rPr>
                <w:rStyle w:val="Hyperlink"/>
                <w:rFonts w:cs="B Nazanin" w:hint="eastAsia"/>
                <w:noProof/>
                <w:rtl/>
                <w:lang w:bidi="fa-IR"/>
              </w:rPr>
              <w:t>وجو</w:t>
            </w:r>
            <w:r w:rsidRPr="002E3662">
              <w:rPr>
                <w:rFonts w:cs="B Nazanin"/>
                <w:noProof/>
                <w:webHidden/>
              </w:rPr>
              <w:tab/>
            </w:r>
            <w:r w:rsidRPr="002E3662">
              <w:rPr>
                <w:rFonts w:cs="B Nazanin"/>
                <w:noProof/>
                <w:webHidden/>
              </w:rPr>
              <w:fldChar w:fldCharType="begin"/>
            </w:r>
            <w:r w:rsidRPr="002E3662">
              <w:rPr>
                <w:rFonts w:cs="B Nazanin"/>
                <w:noProof/>
                <w:webHidden/>
              </w:rPr>
              <w:instrText xml:space="preserve"> PAGEREF _Toc501203238 \h </w:instrText>
            </w:r>
            <w:r w:rsidRPr="002E3662">
              <w:rPr>
                <w:rFonts w:cs="B Nazanin"/>
                <w:noProof/>
                <w:webHidden/>
              </w:rPr>
            </w:r>
            <w:r w:rsidRPr="002E3662">
              <w:rPr>
                <w:rFonts w:cs="B Nazanin"/>
                <w:noProof/>
                <w:webHidden/>
              </w:rPr>
              <w:fldChar w:fldCharType="separate"/>
            </w:r>
            <w:r w:rsidRPr="002E3662">
              <w:rPr>
                <w:rFonts w:cs="B Nazanin"/>
                <w:noProof/>
                <w:webHidden/>
              </w:rPr>
              <w:t>5</w:t>
            </w:r>
            <w:r w:rsidRPr="002E3662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31CC1" w:rsidRDefault="000F298C" w:rsidP="00722FA6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  <w:rtl/>
            </w:rPr>
            <w:fldChar w:fldCharType="end"/>
          </w:r>
        </w:p>
      </w:sdtContent>
    </w:sdt>
    <w:p w:rsidR="00F31CC1" w:rsidRDefault="00F31CC1" w:rsidP="00722FA6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</w:rPr>
      </w:pPr>
    </w:p>
    <w:p w:rsidR="00F31CC1" w:rsidRDefault="00F31CC1" w:rsidP="00722FA6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F31CC1" w:rsidRDefault="00F31CC1" w:rsidP="00722FA6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2E3662" w:rsidRDefault="002E3662">
      <w:pPr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bookmarkStart w:id="2" w:name="_Toc501203227"/>
      <w:r>
        <w:rPr>
          <w:rFonts w:eastAsia="Times New Roman" w:cs="B Titr"/>
          <w:rtl/>
        </w:rPr>
        <w:br w:type="page"/>
      </w:r>
    </w:p>
    <w:p w:rsidR="00F31CC1" w:rsidRDefault="00F31CC1" w:rsidP="00C36BB8">
      <w:pPr>
        <w:pStyle w:val="Heading1"/>
        <w:bidi/>
        <w:spacing w:before="0" w:line="240" w:lineRule="auto"/>
        <w:rPr>
          <w:rFonts w:eastAsia="Times New Roman" w:cs="B Titr"/>
          <w:rtl/>
        </w:rPr>
      </w:pPr>
      <w:bookmarkStart w:id="3" w:name="_GoBack"/>
      <w:bookmarkEnd w:id="3"/>
      <w:r>
        <w:rPr>
          <w:rFonts w:eastAsia="Times New Roman" w:cs="B Titr" w:hint="cs"/>
          <w:rtl/>
        </w:rPr>
        <w:lastRenderedPageBreak/>
        <w:t>پیشگفتار</w:t>
      </w:r>
      <w:bookmarkEnd w:id="2"/>
    </w:p>
    <w:p w:rsidR="002C222D" w:rsidRPr="00A54AE3" w:rsidRDefault="002C222D" w:rsidP="002C222D">
      <w:pPr>
        <w:bidi/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 w:rsidRPr="008168C5">
        <w:rPr>
          <w:rFonts w:cs="B Nazanin" w:hint="cs"/>
          <w:sz w:val="28"/>
          <w:szCs w:val="28"/>
          <w:rtl/>
          <w:lang w:bidi="fa-IR"/>
        </w:rPr>
        <w:t>استفاده از روش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8168C5">
        <w:rPr>
          <w:rFonts w:cs="B Nazanin" w:hint="cs"/>
          <w:sz w:val="28"/>
          <w:szCs w:val="28"/>
          <w:rtl/>
          <w:lang w:bidi="fa-IR"/>
        </w:rPr>
        <w:t>های مختلف در دسترس</w:t>
      </w:r>
      <w:r>
        <w:rPr>
          <w:rFonts w:cs="B Nazanin" w:hint="cs"/>
          <w:sz w:val="28"/>
          <w:szCs w:val="28"/>
          <w:rtl/>
          <w:lang w:bidi="fa-IR"/>
        </w:rPr>
        <w:t>ی به محتوای موردنظر توسط کاربر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2C222D" w:rsidRPr="00A54AE3" w:rsidRDefault="002C222D" w:rsidP="002C222D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2C222D" w:rsidRDefault="002C222D" w:rsidP="002C222D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954FCA" w:rsidRPr="008168C5" w:rsidRDefault="00954FCA" w:rsidP="00722FA6">
      <w:pPr>
        <w:spacing w:after="0" w:line="240" w:lineRule="auto"/>
        <w:rPr>
          <w:rFonts w:cs="B Nazanin"/>
          <w:sz w:val="28"/>
          <w:szCs w:val="28"/>
          <w:lang w:bidi="fa-IR"/>
        </w:rPr>
      </w:pPr>
      <w:r w:rsidRPr="008168C5">
        <w:rPr>
          <w:rFonts w:cs="B Nazanin"/>
          <w:sz w:val="28"/>
          <w:szCs w:val="28"/>
          <w:lang w:bidi="fa-IR"/>
        </w:rPr>
        <w:t xml:space="preserve">Multiple </w:t>
      </w:r>
      <w:proofErr w:type="spellStart"/>
      <w:r w:rsidRPr="008168C5">
        <w:rPr>
          <w:rFonts w:cs="B Nazanin"/>
          <w:sz w:val="28"/>
          <w:szCs w:val="28"/>
          <w:lang w:bidi="fa-IR"/>
        </w:rPr>
        <w:t>Ways</w:t>
      </w:r>
      <w:proofErr w:type="gramStart"/>
      <w:r w:rsidRPr="008168C5">
        <w:rPr>
          <w:rFonts w:cs="B Nazanin"/>
          <w:sz w:val="28"/>
          <w:szCs w:val="28"/>
          <w:lang w:bidi="fa-IR"/>
        </w:rPr>
        <w:t>:Understanding</w:t>
      </w:r>
      <w:proofErr w:type="spellEnd"/>
      <w:proofErr w:type="gramEnd"/>
      <w:r w:rsidRPr="008168C5">
        <w:rPr>
          <w:rFonts w:cs="B Nazanin"/>
          <w:sz w:val="28"/>
          <w:szCs w:val="28"/>
          <w:lang w:bidi="fa-IR"/>
        </w:rPr>
        <w:t xml:space="preserve"> SC 2.4.5</w:t>
      </w:r>
    </w:p>
    <w:p w:rsidR="00F31CC1" w:rsidRDefault="00F31CC1" w:rsidP="00722FA6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</w:rPr>
      </w:pPr>
    </w:p>
    <w:p w:rsidR="00F31CC1" w:rsidRDefault="00F31CC1" w:rsidP="00722FA6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br w:type="page"/>
      </w:r>
    </w:p>
    <w:p w:rsidR="00722FA6" w:rsidRDefault="00722FA6" w:rsidP="00722FA6">
      <w:pPr>
        <w:pStyle w:val="Heading1"/>
        <w:bidi/>
        <w:spacing w:line="240" w:lineRule="auto"/>
        <w:jc w:val="center"/>
        <w:rPr>
          <w:rFonts w:ascii="Calibri" w:eastAsia="Calibri" w:hAnsi="Calibri"/>
          <w:color w:val="000000"/>
          <w:rtl/>
        </w:rPr>
        <w:sectPr w:rsidR="00722FA6" w:rsidSect="000D1FAB">
          <w:footerReference w:type="default" r:id="rId18"/>
          <w:headerReference w:type="first" r:id="rId19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  <w:bookmarkStart w:id="4" w:name="_Toc475098911"/>
    </w:p>
    <w:p w:rsidR="00F31CC1" w:rsidRPr="00722FA6" w:rsidRDefault="00F31CC1" w:rsidP="002C222D">
      <w:pPr>
        <w:pStyle w:val="Heading1"/>
        <w:bidi/>
        <w:spacing w:line="240" w:lineRule="auto"/>
        <w:jc w:val="center"/>
        <w:rPr>
          <w:rFonts w:asciiTheme="minorHAnsi" w:eastAsiaTheme="minorHAnsi" w:hAnsiTheme="minorHAnsi"/>
          <w:rtl/>
          <w:lang w:bidi="fa-IR"/>
        </w:rPr>
      </w:pPr>
      <w:bookmarkStart w:id="5" w:name="_Toc501203228"/>
      <w:r w:rsidRPr="00722FA6">
        <w:rPr>
          <w:rFonts w:ascii="Calibri" w:eastAsia="Calibri" w:hAnsi="Calibri" w:hint="cs"/>
          <w:color w:val="000000"/>
          <w:rtl/>
        </w:rPr>
        <w:lastRenderedPageBreak/>
        <w:t>فناوری اطلاعات</w:t>
      </w:r>
      <w:r w:rsidRPr="00722FA6">
        <w:rPr>
          <w:rFonts w:ascii="Calibri" w:eastAsia="Calibri" w:hAnsi="Calibri" w:hint="cs"/>
          <w:rtl/>
        </w:rPr>
        <w:t>-</w:t>
      </w:r>
      <w:r w:rsidR="002C222D">
        <w:rPr>
          <w:rFonts w:ascii="Calibri" w:eastAsia="Calibri" w:hAnsi="Calibri" w:hint="cs"/>
          <w:rtl/>
        </w:rPr>
        <w:t xml:space="preserve"> </w:t>
      </w:r>
      <w:r w:rsidR="00747E1C" w:rsidRPr="00722FA6">
        <w:rPr>
          <w:rFonts w:hint="cs"/>
          <w:rtl/>
          <w:lang w:bidi="fa-IR"/>
        </w:rPr>
        <w:t>متن پیشنهاد</w:t>
      </w:r>
      <w:r w:rsidR="002C222D">
        <w:rPr>
          <w:rFonts w:hint="cs"/>
          <w:rtl/>
          <w:lang w:bidi="fa-IR"/>
        </w:rPr>
        <w:t>ی</w:t>
      </w:r>
      <w:r w:rsidR="00747E1C" w:rsidRPr="00722FA6">
        <w:rPr>
          <w:rFonts w:hint="cs"/>
          <w:rtl/>
          <w:lang w:bidi="fa-IR"/>
        </w:rPr>
        <w:t xml:space="preserve"> استاندارد استفاده از روش</w:t>
      </w:r>
      <w:r w:rsidR="002C222D">
        <w:rPr>
          <w:rFonts w:hint="eastAsia"/>
          <w:rtl/>
          <w:lang w:bidi="fa-IR"/>
        </w:rPr>
        <w:t>‌</w:t>
      </w:r>
      <w:r w:rsidR="00747E1C" w:rsidRPr="00722FA6">
        <w:rPr>
          <w:rFonts w:hint="cs"/>
          <w:rtl/>
          <w:lang w:bidi="fa-IR"/>
        </w:rPr>
        <w:t xml:space="preserve">های مختلف در </w:t>
      </w:r>
      <w:r w:rsidR="002C222D">
        <w:rPr>
          <w:rFonts w:hint="cs"/>
          <w:rtl/>
          <w:lang w:bidi="fa-IR"/>
        </w:rPr>
        <w:t>دسترسی به محتوای مورد</w:t>
      </w:r>
      <w:r w:rsidR="00747E1C" w:rsidRPr="00722FA6">
        <w:rPr>
          <w:rFonts w:hint="cs"/>
          <w:rtl/>
          <w:lang w:bidi="fa-IR"/>
        </w:rPr>
        <w:t>نظر توسط کاربر</w:t>
      </w:r>
      <w:bookmarkEnd w:id="5"/>
    </w:p>
    <w:p w:rsidR="00F31CC1" w:rsidRDefault="002C222D" w:rsidP="00722FA6">
      <w:pPr>
        <w:keepNext/>
        <w:keepLines/>
        <w:numPr>
          <w:ilvl w:val="0"/>
          <w:numId w:val="6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3229"/>
      <w:bookmarkEnd w:id="4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دامنۀ</w:t>
      </w:r>
      <w:r w:rsidR="00F31CC1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2C222D" w:rsidRDefault="002C222D" w:rsidP="00722FA6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</w:p>
    <w:p w:rsidR="002C222D" w:rsidRPr="00CC3710" w:rsidRDefault="002C222D" w:rsidP="002C222D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CC3710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2C222D" w:rsidRPr="00CC3710" w:rsidRDefault="002C222D" w:rsidP="002C222D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4"/>
          <w:szCs w:val="24"/>
          <w:rtl/>
        </w:rPr>
      </w:pPr>
      <w:r w:rsidRPr="00CC3710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F31CC1" w:rsidRPr="00722FA6" w:rsidRDefault="00F31CC1" w:rsidP="00722FA6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</w:p>
    <w:p w:rsidR="00F31CC1" w:rsidRDefault="00F31CC1" w:rsidP="00722FA6">
      <w:pPr>
        <w:keepNext/>
        <w:keepLines/>
        <w:numPr>
          <w:ilvl w:val="0"/>
          <w:numId w:val="6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</w:rPr>
      </w:pPr>
      <w:bookmarkStart w:id="8" w:name="_Toc475098913"/>
      <w:bookmarkStart w:id="9" w:name="_Toc474802725"/>
      <w:bookmarkStart w:id="10" w:name="_Toc474786700"/>
      <w:bookmarkStart w:id="11" w:name="_Toc501203230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861DD3" w:rsidRPr="00CC3710" w:rsidRDefault="00861DD3" w:rsidP="00861DD3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CC3710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CC3710">
        <w:rPr>
          <w:rFonts w:cs="B Nazanin"/>
          <w:sz w:val="28"/>
          <w:szCs w:val="28"/>
          <w:rtl/>
        </w:rPr>
        <w:t xml:space="preserve"> </w:t>
      </w:r>
      <w:r w:rsidRPr="00CC3710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CC3710">
        <w:rPr>
          <w:rFonts w:cs="B Nazanin" w:hint="eastAsia"/>
          <w:sz w:val="28"/>
          <w:szCs w:val="28"/>
          <w:rtl/>
        </w:rPr>
        <w:t>موردنظر</w:t>
      </w:r>
      <w:r w:rsidRPr="00CC3710">
        <w:rPr>
          <w:rFonts w:cs="B Nazanin" w:hint="cs"/>
          <w:sz w:val="28"/>
          <w:szCs w:val="28"/>
          <w:rtl/>
        </w:rPr>
        <w:t xml:space="preserve"> نیست.</w:t>
      </w:r>
    </w:p>
    <w:p w:rsidR="00861DD3" w:rsidRPr="00CC3710" w:rsidRDefault="00861DD3" w:rsidP="00861DD3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CC3710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861DD3" w:rsidRPr="00CC3710" w:rsidRDefault="00861DD3" w:rsidP="00861DD3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4"/>
          <w:szCs w:val="24"/>
          <w:rtl/>
        </w:rPr>
      </w:pPr>
      <w:r w:rsidRPr="00CC3710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p w:rsidR="006B462A" w:rsidRPr="008168C5" w:rsidRDefault="006B462A" w:rsidP="00722FA6">
      <w:pPr>
        <w:spacing w:after="0" w:line="240" w:lineRule="auto"/>
        <w:rPr>
          <w:rFonts w:cs="B Nazanin"/>
          <w:sz w:val="28"/>
          <w:szCs w:val="28"/>
          <w:lang w:bidi="fa-IR"/>
        </w:rPr>
      </w:pPr>
      <w:bookmarkStart w:id="12" w:name="FLASH1"/>
      <w:bookmarkEnd w:id="12"/>
      <w:r w:rsidRPr="008168C5">
        <w:rPr>
          <w:rFonts w:cs="B Nazanin"/>
          <w:sz w:val="28"/>
          <w:szCs w:val="28"/>
          <w:lang w:bidi="fa-IR"/>
        </w:rPr>
        <w:t xml:space="preserve">Multiple </w:t>
      </w:r>
      <w:proofErr w:type="spellStart"/>
      <w:r w:rsidRPr="008168C5">
        <w:rPr>
          <w:rFonts w:cs="B Nazanin"/>
          <w:sz w:val="28"/>
          <w:szCs w:val="28"/>
          <w:lang w:bidi="fa-IR"/>
        </w:rPr>
        <w:t>Ways</w:t>
      </w:r>
      <w:proofErr w:type="gramStart"/>
      <w:r w:rsidRPr="008168C5">
        <w:rPr>
          <w:rFonts w:cs="B Nazanin"/>
          <w:sz w:val="28"/>
          <w:szCs w:val="28"/>
          <w:lang w:bidi="fa-IR"/>
        </w:rPr>
        <w:t>:Understanding</w:t>
      </w:r>
      <w:proofErr w:type="spellEnd"/>
      <w:proofErr w:type="gramEnd"/>
      <w:r w:rsidRPr="008168C5">
        <w:rPr>
          <w:rFonts w:cs="B Nazanin"/>
          <w:sz w:val="28"/>
          <w:szCs w:val="28"/>
          <w:lang w:bidi="fa-IR"/>
        </w:rPr>
        <w:t xml:space="preserve"> SC 2.4.5</w:t>
      </w:r>
    </w:p>
    <w:p w:rsidR="00F31CC1" w:rsidRDefault="00F31CC1" w:rsidP="00722FA6">
      <w:pPr>
        <w:bidi/>
        <w:spacing w:after="0" w:line="240" w:lineRule="auto"/>
        <w:jc w:val="center"/>
        <w:rPr>
          <w:lang w:bidi="fa-IR"/>
        </w:rPr>
      </w:pPr>
    </w:p>
    <w:p w:rsidR="00F31CC1" w:rsidRDefault="00F31CC1" w:rsidP="00722FA6">
      <w:pPr>
        <w:bidi/>
        <w:spacing w:after="0" w:line="240" w:lineRule="auto"/>
        <w:jc w:val="center"/>
        <w:rPr>
          <w:lang w:bidi="fa-IR"/>
        </w:rPr>
      </w:pPr>
    </w:p>
    <w:p w:rsidR="00F31CC1" w:rsidRDefault="00F31CC1" w:rsidP="00722FA6">
      <w:pPr>
        <w:bidi/>
        <w:spacing w:after="0" w:line="240" w:lineRule="auto"/>
        <w:jc w:val="center"/>
        <w:rPr>
          <w:lang w:bidi="fa-IR"/>
        </w:rPr>
      </w:pPr>
    </w:p>
    <w:p w:rsidR="00F31CC1" w:rsidRDefault="00F31CC1" w:rsidP="00722FA6">
      <w:pPr>
        <w:bidi/>
        <w:spacing w:after="0" w:line="240" w:lineRule="auto"/>
        <w:jc w:val="center"/>
        <w:rPr>
          <w:lang w:bidi="fa-IR"/>
        </w:rPr>
      </w:pPr>
    </w:p>
    <w:p w:rsidR="00F31CC1" w:rsidRDefault="00F31CC1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rtl/>
          <w:lang w:bidi="fa-IR"/>
        </w:rPr>
      </w:pPr>
    </w:p>
    <w:p w:rsidR="00722FA6" w:rsidRDefault="00722FA6" w:rsidP="00722FA6">
      <w:pPr>
        <w:bidi/>
        <w:spacing w:after="0" w:line="240" w:lineRule="auto"/>
        <w:rPr>
          <w:lang w:bidi="fa-IR"/>
        </w:rPr>
      </w:pPr>
    </w:p>
    <w:p w:rsidR="00153D91" w:rsidRPr="00747E1C" w:rsidRDefault="00153D91" w:rsidP="00722FA6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747E1C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747E1C" w:rsidRDefault="00747E1C" w:rsidP="00861DD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متن پیشنهاد</w:t>
      </w:r>
      <w:r w:rsidR="00861DD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 w:rsidR="008168C5" w:rsidRPr="008168C5">
        <w:rPr>
          <w:rFonts w:cs="B Nazanin" w:hint="cs"/>
          <w:sz w:val="28"/>
          <w:szCs w:val="28"/>
          <w:rtl/>
          <w:lang w:bidi="fa-IR"/>
        </w:rPr>
        <w:t xml:space="preserve"> استفاده از روش</w:t>
      </w:r>
      <w:r w:rsidR="00861DD3">
        <w:rPr>
          <w:rFonts w:cs="B Nazanin" w:hint="cs"/>
          <w:sz w:val="28"/>
          <w:szCs w:val="28"/>
          <w:rtl/>
          <w:lang w:bidi="fa-IR"/>
        </w:rPr>
        <w:t>‌</w:t>
      </w:r>
      <w:r w:rsidR="008168C5" w:rsidRPr="008168C5">
        <w:rPr>
          <w:rFonts w:cs="B Nazanin" w:hint="cs"/>
          <w:sz w:val="28"/>
          <w:szCs w:val="28"/>
          <w:rtl/>
          <w:lang w:bidi="fa-IR"/>
        </w:rPr>
        <w:t>های مختلف در دسترسی به محتوای موردنظر توسط کاربر</w:t>
      </w:r>
    </w:p>
    <w:p w:rsidR="00747E1C" w:rsidRDefault="008168C5" w:rsidP="00722FA6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8168C5">
        <w:rPr>
          <w:rFonts w:cs="B Nazanin" w:hint="cs"/>
          <w:sz w:val="28"/>
          <w:szCs w:val="28"/>
          <w:rtl/>
          <w:lang w:bidi="fa-IR"/>
        </w:rPr>
        <w:t>بر اساس متن دستورالعمل</w:t>
      </w:r>
      <w:r w:rsidR="00861DD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168C5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B13635" w:rsidRDefault="0097483E" w:rsidP="000D1FAB">
      <w:pPr>
        <w:pStyle w:val="Heading1"/>
        <w:numPr>
          <w:ilvl w:val="0"/>
          <w:numId w:val="6"/>
        </w:numPr>
        <w:bidi/>
        <w:spacing w:line="240" w:lineRule="auto"/>
        <w:ind w:left="714" w:hanging="357"/>
        <w:rPr>
          <w:rtl/>
          <w:lang w:bidi="fa-IR"/>
        </w:rPr>
      </w:pPr>
      <w:bookmarkStart w:id="13" w:name="_Toc501203231"/>
      <w:r>
        <w:rPr>
          <w:rFonts w:hint="cs"/>
          <w:rtl/>
          <w:lang w:bidi="fa-IR"/>
        </w:rPr>
        <w:t>تعاریف و اصطلاحات</w:t>
      </w:r>
      <w:bookmarkEnd w:id="13"/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 xml:space="preserve"> اختلال بینایی</w:t>
      </w:r>
    </w:p>
    <w:p w:rsidR="00861DD3" w:rsidRPr="000D1FAB" w:rsidRDefault="00861DD3" w:rsidP="00861DD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0F0ABF">
        <w:t>Visual impairment disorder</w:t>
      </w:r>
    </w:p>
    <w:p w:rsidR="00861DD3" w:rsidRDefault="00861DD3" w:rsidP="00861DD3">
      <w:pPr>
        <w:bidi/>
        <w:spacing w:after="0" w:line="240" w:lineRule="auto"/>
        <w:ind w:left="715"/>
        <w:rPr>
          <w:rFonts w:cs="B Nazanin"/>
          <w:b/>
          <w:bCs/>
          <w:sz w:val="28"/>
          <w:szCs w:val="28"/>
          <w:rtl/>
          <w:lang w:bidi="fa-IR"/>
        </w:rPr>
      </w:pPr>
      <w:r w:rsidRPr="000F0AB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اختلالی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0F0AB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بینایی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F0AB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861DD3" w:rsidRPr="00861DD3" w:rsidRDefault="00861DD3" w:rsidP="00861DD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1E7D4A">
        <w:rPr>
          <w:rFonts w:cs="B Nazanin" w:hint="cs"/>
          <w:b/>
          <w:bCs/>
          <w:sz w:val="28"/>
          <w:szCs w:val="28"/>
          <w:rtl/>
          <w:lang w:bidi="fa-IR"/>
        </w:rPr>
        <w:t>بازی آنلاین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(برخط)</w:t>
      </w:r>
    </w:p>
    <w:p w:rsidR="00861DD3" w:rsidRPr="001E7D4A" w:rsidRDefault="00861DD3" w:rsidP="00861DD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Online game</w:t>
      </w:r>
    </w:p>
    <w:p w:rsidR="00861DD3" w:rsidRDefault="00861DD3" w:rsidP="00861DD3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B13635">
        <w:rPr>
          <w:rFonts w:cs="B Nazanin" w:hint="cs"/>
          <w:sz w:val="28"/>
          <w:szCs w:val="28"/>
          <w:rtl/>
          <w:lang w:bidi="fa-IR"/>
        </w:rPr>
        <w:t>بازی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3635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>رایانه‌ای</w:t>
      </w:r>
      <w:r w:rsidRPr="00B13635">
        <w:rPr>
          <w:rFonts w:cs="B Nazanin" w:hint="cs"/>
          <w:sz w:val="28"/>
          <w:szCs w:val="28"/>
          <w:rtl/>
          <w:lang w:bidi="fa-IR"/>
        </w:rPr>
        <w:t xml:space="preserve"> برخط یا تحت شبکه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Pr="00B13635">
        <w:rPr>
          <w:rFonts w:cs="B Nazanin" w:hint="cs"/>
          <w:sz w:val="28"/>
          <w:szCs w:val="28"/>
          <w:rtl/>
          <w:lang w:bidi="fa-IR"/>
        </w:rPr>
        <w:t>.</w:t>
      </w:r>
    </w:p>
    <w:p w:rsidR="00861DD3" w:rsidRPr="00861DD3" w:rsidRDefault="00861DD3" w:rsidP="00861DD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1E7D4A">
        <w:rPr>
          <w:rFonts w:cs="B Nazanin" w:hint="cs"/>
          <w:b/>
          <w:bCs/>
          <w:sz w:val="28"/>
          <w:szCs w:val="28"/>
          <w:rtl/>
          <w:lang w:bidi="fa-IR"/>
        </w:rPr>
        <w:t>تمرکز</w:t>
      </w:r>
    </w:p>
    <w:p w:rsidR="00861DD3" w:rsidRPr="001E7D4A" w:rsidRDefault="00861DD3" w:rsidP="00861DD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Focus</w:t>
      </w:r>
    </w:p>
    <w:p w:rsidR="00861DD3" w:rsidRDefault="00861DD3" w:rsidP="00861DD3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35690B">
        <w:rPr>
          <w:rFonts w:cs="B Nazanin" w:hint="cs"/>
          <w:sz w:val="28"/>
          <w:szCs w:val="28"/>
          <w:rtl/>
          <w:lang w:bidi="fa-IR"/>
        </w:rPr>
        <w:t>متمرکز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شدن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اشار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35690B">
        <w:rPr>
          <w:rFonts w:cs="B Nazanin" w:hint="cs"/>
          <w:sz w:val="28"/>
          <w:szCs w:val="28"/>
          <w:rtl/>
          <w:lang w:bidi="fa-IR"/>
        </w:rPr>
        <w:t>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کلید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موشواره (</w:t>
      </w:r>
      <w:r w:rsidRPr="0035690B">
        <w:rPr>
          <w:rFonts w:cs="B Nazanin" w:hint="cs"/>
          <w:sz w:val="28"/>
          <w:szCs w:val="28"/>
          <w:rtl/>
          <w:lang w:bidi="fa-IR"/>
        </w:rPr>
        <w:t>موس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35690B">
        <w:rPr>
          <w:rFonts w:cs="B Nazanin" w:hint="cs"/>
          <w:sz w:val="28"/>
          <w:szCs w:val="28"/>
          <w:rtl/>
          <w:lang w:bidi="fa-IR"/>
        </w:rPr>
        <w:t>روی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یک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شیء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نمایش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Pr="0035690B">
        <w:rPr>
          <w:rFonts w:cs="B Nazanin" w:hint="cs"/>
          <w:sz w:val="28"/>
          <w:szCs w:val="28"/>
          <w:rtl/>
          <w:lang w:bidi="fa-IR"/>
        </w:rPr>
        <w:t>تمرکز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گویند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861DD3" w:rsidRPr="00861DD3" w:rsidRDefault="00861DD3" w:rsidP="00861DD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 xml:space="preserve"> توسعه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دهندگان وب</w:t>
      </w:r>
    </w:p>
    <w:p w:rsidR="00861DD3" w:rsidRPr="000D1FAB" w:rsidRDefault="00861DD3" w:rsidP="00861DD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developer</w:t>
      </w:r>
    </w:p>
    <w:p w:rsidR="00861DD3" w:rsidRDefault="00861DD3" w:rsidP="003A139F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35690B">
        <w:rPr>
          <w:rFonts w:cs="B Nazanin" w:hint="cs"/>
          <w:sz w:val="28"/>
          <w:szCs w:val="28"/>
          <w:rtl/>
          <w:lang w:bidi="fa-IR"/>
        </w:rPr>
        <w:t>طراح</w:t>
      </w:r>
      <w:r w:rsidR="003A13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و</w:t>
      </w:r>
      <w:r w:rsidR="003A13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بهبوددهند</w:t>
      </w:r>
      <w:r w:rsidR="003A139F"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35690B">
        <w:rPr>
          <w:rFonts w:cs="B Nazanin" w:hint="cs"/>
          <w:sz w:val="28"/>
          <w:szCs w:val="28"/>
          <w:rtl/>
          <w:lang w:bidi="fa-IR"/>
        </w:rPr>
        <w:t>صفحات</w:t>
      </w:r>
      <w:r w:rsidR="003A13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وب</w:t>
      </w:r>
      <w:r w:rsidR="003A13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را</w:t>
      </w:r>
      <w:r w:rsidR="003A13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توسعه</w:t>
      </w:r>
      <w:r w:rsidR="003A139F"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دهند</w:t>
      </w:r>
      <w:r w:rsidR="003A139F"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35690B">
        <w:rPr>
          <w:rFonts w:cs="B Nazanin" w:hint="cs"/>
          <w:sz w:val="28"/>
          <w:szCs w:val="28"/>
          <w:rtl/>
          <w:lang w:bidi="fa-IR"/>
        </w:rPr>
        <w:t>وب</w:t>
      </w:r>
      <w:r w:rsidR="003A13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می</w:t>
      </w:r>
      <w:r w:rsidR="003A139F"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گویند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861DD3" w:rsidRPr="00861DD3" w:rsidRDefault="00861DD3" w:rsidP="00861DD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جاوا اسکریپت</w:t>
      </w:r>
    </w:p>
    <w:p w:rsidR="003A139F" w:rsidRPr="000D1FAB" w:rsidRDefault="003A139F" w:rsidP="003A139F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Java script</w:t>
      </w:r>
    </w:p>
    <w:p w:rsidR="003A139F" w:rsidRDefault="003A139F" w:rsidP="003A139F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0F0ABF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F0ABF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3A139F" w:rsidRPr="003A139F" w:rsidRDefault="003A139F" w:rsidP="003A139F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رابط گرافیکی</w:t>
      </w:r>
    </w:p>
    <w:p w:rsidR="003A139F" w:rsidRPr="000D1FAB" w:rsidRDefault="003A139F" w:rsidP="003A139F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Graphical interface</w:t>
      </w:r>
    </w:p>
    <w:p w:rsidR="003A139F" w:rsidRDefault="003A139F" w:rsidP="003A139F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B13635">
        <w:rPr>
          <w:rFonts w:cs="B Nazanin" w:hint="cs"/>
          <w:sz w:val="28"/>
          <w:szCs w:val="28"/>
          <w:rtl/>
          <w:lang w:bidi="fa-IR"/>
        </w:rPr>
        <w:t xml:space="preserve">نوعی </w:t>
      </w:r>
      <w:r>
        <w:rPr>
          <w:rFonts w:cs="B Nazanin" w:hint="cs"/>
          <w:sz w:val="28"/>
          <w:szCs w:val="28"/>
          <w:rtl/>
          <w:lang w:bidi="fa-IR"/>
        </w:rPr>
        <w:t>رابط کاربری مب</w:t>
      </w:r>
      <w:r w:rsidRPr="00B13635">
        <w:rPr>
          <w:rFonts w:cs="B Nazanin" w:hint="cs"/>
          <w:sz w:val="28"/>
          <w:szCs w:val="28"/>
          <w:rtl/>
          <w:lang w:bidi="fa-IR"/>
        </w:rPr>
        <w:t>تنی بر اشکال گرافیکی 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3635">
        <w:rPr>
          <w:rFonts w:cs="B Nazanin" w:hint="cs"/>
          <w:sz w:val="28"/>
          <w:szCs w:val="28"/>
          <w:rtl/>
          <w:lang w:bidi="fa-IR"/>
        </w:rPr>
        <w:t xml:space="preserve">افزاری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Pr="00B13635">
        <w:rPr>
          <w:rFonts w:cs="B Nazanin" w:hint="cs"/>
          <w:sz w:val="28"/>
          <w:szCs w:val="28"/>
          <w:rtl/>
          <w:lang w:bidi="fa-IR"/>
        </w:rPr>
        <w:t>.</w:t>
      </w:r>
    </w:p>
    <w:p w:rsidR="003A139F" w:rsidRPr="003A139F" w:rsidRDefault="003A139F" w:rsidP="003A139F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61DD3" w:rsidRDefault="00861DD3" w:rsidP="003A139F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صفحه</w:t>
      </w:r>
      <w:r w:rsidR="003A139F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کلید</w:t>
      </w:r>
    </w:p>
    <w:p w:rsidR="003A139F" w:rsidRPr="000D1FAB" w:rsidRDefault="003A139F" w:rsidP="003A139F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Keyboard</w:t>
      </w:r>
    </w:p>
    <w:p w:rsidR="003A139F" w:rsidRDefault="003A139F" w:rsidP="003A139F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35690B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ابزار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ورودی</w:t>
      </w:r>
      <w:r>
        <w:rPr>
          <w:rFonts w:cs="B Nazanin" w:hint="cs"/>
          <w:sz w:val="28"/>
          <w:szCs w:val="28"/>
          <w:rtl/>
          <w:lang w:bidi="fa-IR"/>
        </w:rPr>
        <w:t xml:space="preserve"> است </w:t>
      </w:r>
      <w:r w:rsidRPr="0035690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وسیل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35690B">
        <w:rPr>
          <w:rFonts w:cs="B Nazanin" w:hint="cs"/>
          <w:sz w:val="28"/>
          <w:szCs w:val="28"/>
          <w:rtl/>
          <w:lang w:bidi="fa-IR"/>
        </w:rPr>
        <w:t>کلیدها</w:t>
      </w:r>
      <w:r>
        <w:rPr>
          <w:rFonts w:cs="B Nazanin" w:hint="cs"/>
          <w:sz w:val="28"/>
          <w:szCs w:val="28"/>
          <w:rtl/>
          <w:lang w:bidi="fa-IR"/>
        </w:rPr>
        <w:t xml:space="preserve">ی آن </w:t>
      </w: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فرمان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دهد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3A139F" w:rsidRPr="003A139F" w:rsidRDefault="003A139F" w:rsidP="003A139F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عنوان</w:t>
      </w:r>
    </w:p>
    <w:p w:rsidR="003A139F" w:rsidRDefault="003A139F" w:rsidP="003A139F">
      <w:pPr>
        <w:bidi/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Heading</w:t>
      </w:r>
    </w:p>
    <w:p w:rsidR="003A139F" w:rsidRDefault="003A139F" w:rsidP="003A139F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یا سرفصل</w:t>
      </w:r>
      <w:r w:rsidR="00531C74">
        <w:rPr>
          <w:rFonts w:cs="B Nazanin" w:hint="cs"/>
          <w:sz w:val="28"/>
          <w:szCs w:val="28"/>
          <w:rtl/>
          <w:lang w:bidi="fa-IR"/>
        </w:rPr>
        <w:t>ِ</w:t>
      </w:r>
      <w:r>
        <w:rPr>
          <w:rFonts w:cs="B Nazanin" w:hint="cs"/>
          <w:sz w:val="28"/>
          <w:szCs w:val="28"/>
          <w:rtl/>
          <w:lang w:bidi="fa-IR"/>
        </w:rPr>
        <w:t xml:space="preserve"> موضوعات یا صفحات وب است.</w:t>
      </w:r>
    </w:p>
    <w:p w:rsidR="003A139F" w:rsidRPr="00CC3710" w:rsidRDefault="003A139F" w:rsidP="003A139F">
      <w:pPr>
        <w:bidi/>
        <w:spacing w:after="0" w:line="240" w:lineRule="auto"/>
        <w:rPr>
          <w:rFonts w:cs="B Nazanin"/>
          <w:sz w:val="18"/>
          <w:szCs w:val="1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فناوری کمکی</w:t>
      </w:r>
    </w:p>
    <w:p w:rsidR="007728A0" w:rsidRPr="000D1FAB" w:rsidRDefault="007728A0" w:rsidP="007728A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Assistive technology</w:t>
      </w:r>
    </w:p>
    <w:p w:rsidR="007728A0" w:rsidRDefault="007728A0" w:rsidP="007728A0">
      <w:pPr>
        <w:bidi/>
        <w:spacing w:after="0" w:line="240" w:lineRule="auto"/>
        <w:ind w:left="715"/>
        <w:rPr>
          <w:rFonts w:cs="B Nazanin"/>
          <w:sz w:val="28"/>
          <w:szCs w:val="28"/>
          <w:lang w:bidi="fa-IR"/>
        </w:rPr>
      </w:pP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فناوری</w:t>
      </w:r>
      <w:r>
        <w:rPr>
          <w:rFonts w:cs="B Nazanin" w:hint="cs"/>
          <w:sz w:val="28"/>
          <w:szCs w:val="28"/>
          <w:rtl/>
          <w:lang w:bidi="fa-IR"/>
        </w:rPr>
        <w:t xml:space="preserve">‌ای </w:t>
      </w:r>
      <w:r w:rsidRPr="0035690B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دارای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معلولیت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ناتوانی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کمک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موارد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موردنیازشان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سریع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دسترسی</w:t>
      </w:r>
      <w:r>
        <w:rPr>
          <w:rFonts w:cs="B Nazanin" w:hint="cs"/>
          <w:sz w:val="28"/>
          <w:szCs w:val="28"/>
          <w:rtl/>
          <w:lang w:bidi="fa-IR"/>
        </w:rPr>
        <w:t xml:space="preserve"> یابن</w:t>
      </w:r>
      <w:r w:rsidRPr="0035690B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7728A0" w:rsidRPr="00CC3710" w:rsidRDefault="007728A0" w:rsidP="007728A0">
      <w:pPr>
        <w:bidi/>
        <w:spacing w:after="0" w:line="240" w:lineRule="auto"/>
        <w:rPr>
          <w:rFonts w:cs="B Nazanin"/>
          <w:sz w:val="18"/>
          <w:szCs w:val="1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7728A0" w:rsidRPr="000D1FAB" w:rsidRDefault="007728A0" w:rsidP="007728A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User</w:t>
      </w:r>
    </w:p>
    <w:p w:rsidR="007728A0" w:rsidRDefault="007728A0" w:rsidP="007728A0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35690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7728A0" w:rsidRPr="00CC3710" w:rsidRDefault="007728A0" w:rsidP="007728A0">
      <w:pPr>
        <w:bidi/>
        <w:spacing w:after="0" w:line="240" w:lineRule="auto"/>
        <w:rPr>
          <w:rFonts w:cs="B Nazanin"/>
          <w:sz w:val="18"/>
          <w:szCs w:val="1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محدودیت ذهنی</w:t>
      </w:r>
    </w:p>
    <w:p w:rsidR="007728A0" w:rsidRPr="000D1FAB" w:rsidRDefault="007728A0" w:rsidP="007728A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35690B">
        <w:t>Cognitive limited</w:t>
      </w:r>
    </w:p>
    <w:p w:rsidR="007728A0" w:rsidRDefault="007728A0" w:rsidP="007728A0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محدودیت</w:t>
      </w:r>
      <w:r>
        <w:rPr>
          <w:rFonts w:cs="B Nazanin" w:hint="cs"/>
          <w:sz w:val="28"/>
          <w:szCs w:val="28"/>
          <w:rtl/>
          <w:lang w:bidi="fa-IR"/>
        </w:rPr>
        <w:t xml:space="preserve">ی </w:t>
      </w:r>
      <w:r w:rsidRPr="0035690B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ذهنی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شود.</w:t>
      </w:r>
    </w:p>
    <w:p w:rsidR="007728A0" w:rsidRPr="00CC3710" w:rsidRDefault="007728A0" w:rsidP="007728A0">
      <w:pPr>
        <w:bidi/>
        <w:spacing w:after="0" w:line="240" w:lineRule="auto"/>
        <w:rPr>
          <w:rFonts w:cs="B Nazanin"/>
          <w:sz w:val="18"/>
          <w:szCs w:val="1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1E7D4A">
        <w:rPr>
          <w:rFonts w:cs="B Nazanin" w:hint="cs"/>
          <w:b/>
          <w:bCs/>
          <w:sz w:val="28"/>
          <w:szCs w:val="28"/>
          <w:rtl/>
          <w:lang w:bidi="fa-IR"/>
        </w:rPr>
        <w:t>معلولیت بینایی</w:t>
      </w:r>
    </w:p>
    <w:p w:rsidR="007728A0" w:rsidRPr="001E7D4A" w:rsidRDefault="007728A0" w:rsidP="007728A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0F0ABF">
        <w:t>Visual disability</w:t>
      </w:r>
    </w:p>
    <w:p w:rsidR="007728A0" w:rsidRPr="00B13635" w:rsidRDefault="007728A0" w:rsidP="007728A0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0F0AB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اختلالی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0F0AB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حس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بینایی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مشاهد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0F0ABF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منجر </w:t>
      </w:r>
      <w:r w:rsidRPr="000F0AB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F0AB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7728A0" w:rsidRPr="00CC3710" w:rsidRDefault="007728A0" w:rsidP="007728A0">
      <w:pPr>
        <w:bidi/>
        <w:spacing w:after="0" w:line="240" w:lineRule="auto"/>
        <w:rPr>
          <w:rFonts w:cs="B Nazanin"/>
          <w:sz w:val="18"/>
          <w:szCs w:val="18"/>
          <w:lang w:bidi="fa-IR"/>
        </w:rPr>
      </w:pPr>
    </w:p>
    <w:p w:rsidR="00861DD3" w:rsidRDefault="00861DD3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ناوبری</w:t>
      </w:r>
    </w:p>
    <w:p w:rsidR="00531C74" w:rsidRPr="000D1FAB" w:rsidRDefault="00531C74" w:rsidP="00531C74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Navigation</w:t>
      </w:r>
    </w:p>
    <w:p w:rsidR="00531C74" w:rsidRDefault="00531C74" w:rsidP="00531C74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حرکت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بین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افزارهای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کاربردی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ناوبری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گویند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531C74" w:rsidRPr="00CC3710" w:rsidRDefault="00531C74" w:rsidP="00531C74">
      <w:pPr>
        <w:bidi/>
        <w:spacing w:after="0" w:line="240" w:lineRule="auto"/>
        <w:rPr>
          <w:rFonts w:cs="B Nazanin"/>
          <w:sz w:val="18"/>
          <w:szCs w:val="18"/>
          <w:lang w:bidi="fa-IR"/>
        </w:rPr>
      </w:pPr>
    </w:p>
    <w:p w:rsidR="00861DD3" w:rsidRDefault="00861DD3" w:rsidP="007728A0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 xml:space="preserve"> نرم</w:t>
      </w:r>
      <w:r w:rsidR="007728A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افزار متن</w:t>
      </w:r>
      <w:r w:rsidR="007728A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خوان</w:t>
      </w:r>
    </w:p>
    <w:p w:rsidR="007728A0" w:rsidRPr="000D1FAB" w:rsidRDefault="007728A0" w:rsidP="007728A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35690B">
        <w:t>Screen reader software</w:t>
      </w:r>
    </w:p>
    <w:p w:rsidR="007728A0" w:rsidRDefault="007728A0" w:rsidP="007728A0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5690B">
        <w:rPr>
          <w:rFonts w:cs="B Nazanin" w:hint="cs"/>
          <w:sz w:val="28"/>
          <w:szCs w:val="28"/>
          <w:rtl/>
          <w:lang w:bidi="fa-IR"/>
        </w:rPr>
        <w:t>افزاری</w:t>
      </w:r>
      <w:r>
        <w:rPr>
          <w:rFonts w:cs="B Nazanin" w:hint="cs"/>
          <w:sz w:val="28"/>
          <w:szCs w:val="28"/>
          <w:rtl/>
          <w:lang w:bidi="fa-IR"/>
        </w:rPr>
        <w:t xml:space="preserve"> گفته می‌شود </w:t>
      </w:r>
      <w:r w:rsidRPr="0035690B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تبدیل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متن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گفتار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5690B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دار</w:t>
      </w:r>
      <w:r w:rsidRPr="0035690B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7728A0" w:rsidRPr="00CC3710" w:rsidRDefault="007728A0" w:rsidP="007728A0">
      <w:pPr>
        <w:bidi/>
        <w:spacing w:after="0" w:line="240" w:lineRule="auto"/>
        <w:rPr>
          <w:rFonts w:cs="B Nazanin"/>
          <w:sz w:val="18"/>
          <w:szCs w:val="18"/>
          <w:lang w:bidi="fa-IR"/>
        </w:rPr>
      </w:pPr>
    </w:p>
    <w:p w:rsidR="00861DD3" w:rsidRDefault="00861DD3" w:rsidP="007728A0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 xml:space="preserve"> نرم</w:t>
      </w:r>
      <w:r w:rsidR="007728A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افزار</w:t>
      </w:r>
      <w:r w:rsidR="007728A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بزرگ</w:t>
      </w:r>
      <w:r w:rsidR="007728A0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D1FAB">
        <w:rPr>
          <w:rFonts w:cs="B Nazanin" w:hint="cs"/>
          <w:b/>
          <w:bCs/>
          <w:sz w:val="28"/>
          <w:szCs w:val="28"/>
          <w:rtl/>
          <w:lang w:bidi="fa-IR"/>
        </w:rPr>
        <w:t>نمایی</w:t>
      </w:r>
    </w:p>
    <w:p w:rsidR="007728A0" w:rsidRPr="000D1FAB" w:rsidRDefault="007728A0" w:rsidP="007728A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0F0ABF">
        <w:t>Magnification software</w:t>
      </w:r>
    </w:p>
    <w:p w:rsidR="007728A0" w:rsidRDefault="007728A0" w:rsidP="007728A0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0F0AB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F0ABF">
        <w:rPr>
          <w:rFonts w:cs="B Nazanin" w:hint="cs"/>
          <w:sz w:val="28"/>
          <w:szCs w:val="28"/>
          <w:rtl/>
          <w:lang w:bidi="fa-IR"/>
        </w:rPr>
        <w:t>افزاری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F0AB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F0ABF">
        <w:rPr>
          <w:rFonts w:cs="B Nazanin" w:hint="cs"/>
          <w:sz w:val="28"/>
          <w:szCs w:val="28"/>
          <w:rtl/>
          <w:lang w:bidi="fa-IR"/>
        </w:rPr>
        <w:t>نمایی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نمایش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F0ABF">
        <w:rPr>
          <w:rFonts w:cs="B Nazanin" w:hint="cs"/>
          <w:sz w:val="28"/>
          <w:szCs w:val="28"/>
          <w:rtl/>
          <w:lang w:bidi="fa-IR"/>
        </w:rPr>
        <w:t>یافته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نمایشگر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ایجاد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F0AB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F0AB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7728A0" w:rsidRPr="00CC3710" w:rsidRDefault="007728A0" w:rsidP="007728A0">
      <w:pPr>
        <w:bidi/>
        <w:spacing w:after="0" w:line="240" w:lineRule="auto"/>
        <w:rPr>
          <w:rFonts w:cs="B Nazanin"/>
          <w:b/>
          <w:bCs/>
          <w:sz w:val="20"/>
          <w:szCs w:val="20"/>
          <w:lang w:bidi="fa-IR"/>
        </w:rPr>
      </w:pPr>
    </w:p>
    <w:p w:rsidR="00861DD3" w:rsidRDefault="007728A0" w:rsidP="00861DD3">
      <w:pPr>
        <w:pStyle w:val="ListParagraph"/>
        <w:numPr>
          <w:ilvl w:val="1"/>
          <w:numId w:val="10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نقشۀ</w:t>
      </w:r>
      <w:r w:rsidR="00861DD3" w:rsidRPr="000D1FAB">
        <w:rPr>
          <w:rFonts w:cs="B Nazanin" w:hint="cs"/>
          <w:b/>
          <w:bCs/>
          <w:sz w:val="28"/>
          <w:szCs w:val="28"/>
          <w:rtl/>
          <w:lang w:bidi="fa-IR"/>
        </w:rPr>
        <w:t xml:space="preserve"> سایت</w:t>
      </w:r>
    </w:p>
    <w:p w:rsidR="007728A0" w:rsidRPr="000D1FAB" w:rsidRDefault="007728A0" w:rsidP="007728A0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Site map</w:t>
      </w:r>
    </w:p>
    <w:p w:rsidR="00954FCA" w:rsidRPr="00CC3710" w:rsidRDefault="007728A0" w:rsidP="00CC3710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صفحه‌ای</w:t>
      </w:r>
      <w:r w:rsidRPr="00B13635">
        <w:rPr>
          <w:rFonts w:cs="B Nazanin" w:hint="cs"/>
          <w:sz w:val="28"/>
          <w:szCs w:val="28"/>
          <w:rtl/>
          <w:lang w:bidi="fa-IR"/>
        </w:rPr>
        <w:t xml:space="preserve"> که به</w:t>
      </w:r>
      <w:r>
        <w:rPr>
          <w:rFonts w:cs="B Nazanin" w:hint="cs"/>
          <w:sz w:val="28"/>
          <w:szCs w:val="28"/>
          <w:rtl/>
          <w:lang w:bidi="fa-IR"/>
        </w:rPr>
        <w:t>‌طور سلسله‌</w:t>
      </w:r>
      <w:r w:rsidRPr="00B13635">
        <w:rPr>
          <w:rFonts w:cs="B Nazanin" w:hint="cs"/>
          <w:sz w:val="28"/>
          <w:szCs w:val="28"/>
          <w:rtl/>
          <w:lang w:bidi="fa-IR"/>
        </w:rPr>
        <w:t xml:space="preserve">مراتبی فهرستی از </w:t>
      </w:r>
      <w:r>
        <w:rPr>
          <w:rFonts w:cs="B Nazanin" w:hint="cs"/>
          <w:sz w:val="28"/>
          <w:szCs w:val="28"/>
          <w:rtl/>
          <w:lang w:bidi="fa-IR"/>
        </w:rPr>
        <w:t>پیوندها (</w:t>
      </w:r>
      <w:r w:rsidRPr="00B13635">
        <w:rPr>
          <w:rFonts w:cs="B Nazanin" w:hint="cs"/>
          <w:sz w:val="28"/>
          <w:szCs w:val="28"/>
          <w:rtl/>
          <w:lang w:bidi="fa-IR"/>
        </w:rPr>
        <w:t>لینک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3635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3635">
        <w:rPr>
          <w:rFonts w:cs="B Nazanin" w:hint="cs"/>
          <w:sz w:val="28"/>
          <w:szCs w:val="28"/>
          <w:rtl/>
          <w:lang w:bidi="fa-IR"/>
        </w:rPr>
        <w:t xml:space="preserve"> و عنوان صفحات وب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3635">
        <w:rPr>
          <w:rFonts w:cs="B Nazanin" w:hint="cs"/>
          <w:sz w:val="28"/>
          <w:szCs w:val="28"/>
          <w:rtl/>
          <w:lang w:bidi="fa-IR"/>
        </w:rPr>
        <w:t>سایت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3635">
        <w:rPr>
          <w:rFonts w:cs="B Nazanin" w:hint="cs"/>
          <w:sz w:val="28"/>
          <w:szCs w:val="28"/>
          <w:rtl/>
          <w:lang w:bidi="fa-IR"/>
        </w:rPr>
        <w:t>آن قرار دارد.</w:t>
      </w:r>
    </w:p>
    <w:p w:rsidR="00315DB3" w:rsidRPr="00F14167" w:rsidRDefault="00315DB3" w:rsidP="001E7D4A">
      <w:pPr>
        <w:pStyle w:val="Heading1"/>
        <w:numPr>
          <w:ilvl w:val="0"/>
          <w:numId w:val="6"/>
        </w:numPr>
        <w:bidi/>
        <w:spacing w:line="240" w:lineRule="auto"/>
        <w:ind w:left="714" w:hanging="357"/>
        <w:rPr>
          <w:rtl/>
          <w:lang w:bidi="fa-IR"/>
        </w:rPr>
      </w:pPr>
      <w:bookmarkStart w:id="14" w:name="_Toc501203232"/>
      <w:r w:rsidRPr="00F14167">
        <w:rPr>
          <w:rFonts w:hint="cs"/>
          <w:rtl/>
          <w:lang w:bidi="fa-IR"/>
        </w:rPr>
        <w:lastRenderedPageBreak/>
        <w:t>مقدمه</w:t>
      </w:r>
      <w:bookmarkEnd w:id="14"/>
    </w:p>
    <w:p w:rsidR="00151865" w:rsidRDefault="00151865" w:rsidP="004167A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این استاندارد راه</w:t>
      </w:r>
      <w:r w:rsidR="004167A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و روش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گوناگونی 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بررسی می‌شوند </w:t>
      </w:r>
      <w:r>
        <w:rPr>
          <w:rFonts w:cs="B Nazanin" w:hint="cs"/>
          <w:sz w:val="28"/>
          <w:szCs w:val="28"/>
          <w:rtl/>
          <w:lang w:bidi="fa-IR"/>
        </w:rPr>
        <w:t>که کاربر می</w:t>
      </w:r>
      <w:r w:rsidR="004167A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تواند با استفاد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ه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F14167">
        <w:rPr>
          <w:rFonts w:cs="B Nazanin" w:hint="cs"/>
          <w:sz w:val="28"/>
          <w:szCs w:val="28"/>
          <w:rtl/>
          <w:lang w:bidi="fa-IR"/>
        </w:rPr>
        <w:t>آن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 w:rsidR="00F14167">
        <w:rPr>
          <w:rFonts w:cs="B Nazanin" w:hint="cs"/>
          <w:sz w:val="28"/>
          <w:szCs w:val="28"/>
          <w:rtl/>
          <w:lang w:bidi="fa-IR"/>
        </w:rPr>
        <w:t>ها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 به صفحۀ</w:t>
      </w:r>
      <w:r>
        <w:rPr>
          <w:rFonts w:cs="B Nazanin" w:hint="cs"/>
          <w:sz w:val="28"/>
          <w:szCs w:val="28"/>
          <w:rtl/>
          <w:lang w:bidi="fa-IR"/>
        </w:rPr>
        <w:t xml:space="preserve"> موردنظرش دسترسی پیدا کند. در حقیقت</w:t>
      </w:r>
      <w:r w:rsidR="00B70C34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این استاندارد به دنبال </w:t>
      </w:r>
      <w:r w:rsidR="00B70C34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است که هر کاربری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 بتواند</w:t>
      </w:r>
      <w:r>
        <w:rPr>
          <w:rFonts w:cs="B Nazanin" w:hint="cs"/>
          <w:sz w:val="28"/>
          <w:szCs w:val="28"/>
          <w:rtl/>
          <w:lang w:bidi="fa-IR"/>
        </w:rPr>
        <w:t xml:space="preserve"> با توجه به توانایی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هایش روش متفاوتی را برای رسیدن به محتوای موردنظرش انتخاب کند. حتی در سایت</w:t>
      </w:r>
      <w:r w:rsidR="004167A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کوچک هم کاربر باید بتواند راهی را برای رسیدن به محتوای موردنظرش </w:t>
      </w:r>
      <w:r w:rsidR="00B70C34">
        <w:rPr>
          <w:rFonts w:cs="B Nazanin" w:hint="cs"/>
          <w:sz w:val="28"/>
          <w:szCs w:val="28"/>
          <w:rtl/>
          <w:lang w:bidi="fa-IR"/>
        </w:rPr>
        <w:t>بیابد</w:t>
      </w:r>
      <w:r>
        <w:rPr>
          <w:rFonts w:cs="B Nazanin" w:hint="cs"/>
          <w:sz w:val="28"/>
          <w:szCs w:val="28"/>
          <w:rtl/>
          <w:lang w:bidi="fa-IR"/>
        </w:rPr>
        <w:t>. معمولا</w:t>
      </w:r>
      <w:r w:rsidR="00B70C34">
        <w:rPr>
          <w:rFonts w:cs="B Nazanin" w:hint="cs"/>
          <w:sz w:val="28"/>
          <w:szCs w:val="28"/>
          <w:rtl/>
          <w:lang w:bidi="fa-IR"/>
        </w:rPr>
        <w:t>ً ایجاد قدرت ناوبری برای سایت‌</w:t>
      </w:r>
      <w:r>
        <w:rPr>
          <w:rFonts w:cs="B Nazanin" w:hint="cs"/>
          <w:sz w:val="28"/>
          <w:szCs w:val="28"/>
          <w:rtl/>
          <w:lang w:bidi="fa-IR"/>
        </w:rPr>
        <w:t>های کوچک</w:t>
      </w:r>
      <w:r w:rsidR="00B70C34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محتوایی </w:t>
      </w:r>
      <w:r>
        <w:rPr>
          <w:rFonts w:cs="B Nazanin" w:hint="cs"/>
          <w:sz w:val="28"/>
          <w:szCs w:val="28"/>
          <w:rtl/>
          <w:lang w:bidi="fa-IR"/>
        </w:rPr>
        <w:t>بیش از 3 یا 4 صفحه ندارند</w:t>
      </w:r>
      <w:r w:rsidR="00B70C34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خیلی ساده است</w:t>
      </w:r>
      <w:r w:rsidR="00B70C34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ولی این مطلب که کاربر به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 چند روش بتواند به محتوا یا صفحۀ</w:t>
      </w:r>
      <w:r>
        <w:rPr>
          <w:rFonts w:cs="B Nazanin" w:hint="cs"/>
          <w:sz w:val="28"/>
          <w:szCs w:val="28"/>
          <w:rtl/>
          <w:lang w:bidi="fa-IR"/>
        </w:rPr>
        <w:t xml:space="preserve"> موردنظرش دسترسی </w:t>
      </w:r>
      <w:r w:rsidR="00B70C34">
        <w:rPr>
          <w:rFonts w:cs="B Nazanin" w:hint="cs"/>
          <w:sz w:val="28"/>
          <w:szCs w:val="28"/>
          <w:rtl/>
          <w:lang w:bidi="fa-IR"/>
        </w:rPr>
        <w:t>داشته باشد</w:t>
      </w:r>
      <w:r w:rsidR="00F14167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مفهوم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 مهمی است که در این استاندارد تأ</w:t>
      </w:r>
      <w:r>
        <w:rPr>
          <w:rFonts w:cs="B Nazanin" w:hint="cs"/>
          <w:sz w:val="28"/>
          <w:szCs w:val="28"/>
          <w:rtl/>
          <w:lang w:bidi="fa-IR"/>
        </w:rPr>
        <w:t>کید ویژه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 w:rsidR="00F14167">
        <w:rPr>
          <w:rFonts w:cs="B Nazanin" w:hint="cs"/>
          <w:sz w:val="28"/>
          <w:szCs w:val="28"/>
          <w:rtl/>
          <w:lang w:bidi="fa-IR"/>
        </w:rPr>
        <w:t xml:space="preserve">ای 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بر آن </w:t>
      </w:r>
      <w:r w:rsidR="00F14167">
        <w:rPr>
          <w:rFonts w:cs="B Nazanin" w:hint="cs"/>
          <w:sz w:val="28"/>
          <w:szCs w:val="28"/>
          <w:rtl/>
          <w:lang w:bidi="fa-IR"/>
        </w:rPr>
        <w:t>خواهد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4167">
        <w:rPr>
          <w:rFonts w:cs="B Nazanin" w:hint="cs"/>
          <w:sz w:val="28"/>
          <w:szCs w:val="28"/>
          <w:rtl/>
          <w:lang w:bidi="fa-IR"/>
        </w:rPr>
        <w:t>شد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5D307C" w:rsidRPr="00F14167" w:rsidRDefault="005D307C" w:rsidP="00B70C34">
      <w:pPr>
        <w:pStyle w:val="Heading1"/>
        <w:numPr>
          <w:ilvl w:val="0"/>
          <w:numId w:val="6"/>
        </w:numPr>
        <w:bidi/>
        <w:spacing w:line="240" w:lineRule="auto"/>
        <w:ind w:left="714" w:hanging="357"/>
        <w:rPr>
          <w:rtl/>
          <w:lang w:bidi="fa-IR"/>
        </w:rPr>
      </w:pPr>
      <w:bookmarkStart w:id="15" w:name="_Toc501203233"/>
      <w:r w:rsidRPr="00F14167">
        <w:rPr>
          <w:rFonts w:hint="cs"/>
          <w:rtl/>
          <w:lang w:bidi="fa-IR"/>
        </w:rPr>
        <w:t>جامع</w:t>
      </w:r>
      <w:r w:rsidR="00B70C34">
        <w:rPr>
          <w:rFonts w:hint="cs"/>
          <w:rtl/>
          <w:lang w:bidi="fa-IR"/>
        </w:rPr>
        <w:t>ۀ</w:t>
      </w:r>
      <w:r w:rsidRPr="00F14167">
        <w:rPr>
          <w:rFonts w:hint="cs"/>
          <w:rtl/>
          <w:lang w:bidi="fa-IR"/>
        </w:rPr>
        <w:t xml:space="preserve"> هدف </w:t>
      </w:r>
      <w:r w:rsidR="00151865" w:rsidRPr="00F14167">
        <w:rPr>
          <w:rFonts w:hint="cs"/>
          <w:rtl/>
          <w:lang w:bidi="fa-IR"/>
        </w:rPr>
        <w:t>این استاندارد</w:t>
      </w:r>
      <w:bookmarkEnd w:id="15"/>
    </w:p>
    <w:p w:rsidR="00151865" w:rsidRDefault="00151865" w:rsidP="00B70C3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اولویت اصلی این استاندارد </w:t>
      </w:r>
      <w:r w:rsidR="00B70C34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است که بیش از یک روش ناوبری برای کاربران </w:t>
      </w:r>
      <w:r w:rsidR="00B70C34">
        <w:rPr>
          <w:rFonts w:cs="B Nazanin" w:hint="cs"/>
          <w:sz w:val="28"/>
          <w:szCs w:val="28"/>
          <w:rtl/>
          <w:lang w:bidi="fa-IR"/>
        </w:rPr>
        <w:t xml:space="preserve">سایت </w:t>
      </w:r>
      <w:r>
        <w:rPr>
          <w:rFonts w:cs="B Nazanin" w:hint="cs"/>
          <w:sz w:val="28"/>
          <w:szCs w:val="28"/>
          <w:rtl/>
          <w:lang w:bidi="fa-IR"/>
        </w:rPr>
        <w:t xml:space="preserve">تعبیه و از این طریق به </w:t>
      </w:r>
      <w:r w:rsidR="00B70C34">
        <w:rPr>
          <w:rFonts w:cs="B Nazanin" w:hint="cs"/>
          <w:sz w:val="28"/>
          <w:szCs w:val="28"/>
          <w:rtl/>
          <w:lang w:bidi="fa-IR"/>
        </w:rPr>
        <w:t>آن‌ها</w:t>
      </w:r>
      <w:r>
        <w:rPr>
          <w:rFonts w:cs="B Nazanin" w:hint="cs"/>
          <w:sz w:val="28"/>
          <w:szCs w:val="28"/>
          <w:rtl/>
          <w:lang w:bidi="fa-IR"/>
        </w:rPr>
        <w:t xml:space="preserve"> کمک شود که ساده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و سریع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تر اطلاعات موردنیازشان را پیدا کنند. افراد دارای اختلالات بینایی </w:t>
      </w:r>
      <w:r w:rsidR="00B70C34">
        <w:rPr>
          <w:rFonts w:cs="B Nazanin" w:hint="cs"/>
          <w:sz w:val="28"/>
          <w:szCs w:val="28"/>
          <w:rtl/>
          <w:lang w:bidi="fa-IR"/>
        </w:rPr>
        <w:t>در هنگام پیمایش صفحات برای ناوبری، باید بتوانند با استفاده از قدرت جست‌وجو</w:t>
      </w:r>
      <w:r>
        <w:rPr>
          <w:rFonts w:cs="B Nazanin" w:hint="cs"/>
          <w:sz w:val="28"/>
          <w:szCs w:val="28"/>
          <w:rtl/>
          <w:lang w:bidi="fa-IR"/>
        </w:rPr>
        <w:t xml:space="preserve"> راحت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و ساده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به صفح</w:t>
      </w:r>
      <w:r w:rsidR="00B70C34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موردنظرشان دسترسی پیدا کنند</w:t>
      </w:r>
      <w:r w:rsidR="00B70C34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همچنین باید بتوانند این کارها را با کمک فناوری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کمکی مانند نرم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افزارهای بزرگ</w:t>
      </w:r>
      <w:r w:rsidR="00B70C34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نمایی تصویر یا </w:t>
      </w:r>
      <w:r w:rsidR="00B70C34">
        <w:rPr>
          <w:rFonts w:cs="B Nazanin" w:hint="cs"/>
          <w:sz w:val="28"/>
          <w:szCs w:val="28"/>
          <w:rtl/>
          <w:lang w:bidi="fa-IR"/>
        </w:rPr>
        <w:t>متن‌</w:t>
      </w:r>
      <w:r>
        <w:rPr>
          <w:rFonts w:cs="B Nazanin" w:hint="cs"/>
          <w:sz w:val="28"/>
          <w:szCs w:val="28"/>
          <w:rtl/>
          <w:lang w:bidi="fa-IR"/>
        </w:rPr>
        <w:t>خوان انجام دهند.</w:t>
      </w:r>
    </w:p>
    <w:p w:rsidR="00151865" w:rsidRDefault="00151865" w:rsidP="00774C4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جامع</w:t>
      </w:r>
      <w:r w:rsidR="00774C46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هدف یا اولویت بعدی این استاندارد افراد دارای کم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</w:t>
      </w:r>
      <w:r w:rsidR="00774C46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ذهنی هستند</w:t>
      </w:r>
      <w:r w:rsidR="00774C46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که آن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بتوانند از طریق فهرست</w:t>
      </w:r>
      <w:r w:rsidR="00774C46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جدول محتوا </w:t>
      </w:r>
      <w:r w:rsidR="00774C46">
        <w:rPr>
          <w:rFonts w:cs="B Nazanin" w:hint="cs"/>
          <w:sz w:val="28"/>
          <w:szCs w:val="28"/>
          <w:rtl/>
          <w:lang w:bidi="fa-IR"/>
        </w:rPr>
        <w:t>یا نقشۀ</w:t>
      </w:r>
      <w:r>
        <w:rPr>
          <w:rFonts w:cs="B Nazanin" w:hint="cs"/>
          <w:sz w:val="28"/>
          <w:szCs w:val="28"/>
          <w:rtl/>
          <w:lang w:bidi="fa-IR"/>
        </w:rPr>
        <w:t xml:space="preserve"> سایت دید</w:t>
      </w:r>
      <w:r w:rsidR="00774C46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کلی نسبت به منابع سایت داشته باشند و از طریق آن سریع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و راحت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تر به محتوای </w:t>
      </w:r>
      <w:r w:rsidR="002510C2">
        <w:rPr>
          <w:rFonts w:cs="B Nazanin" w:hint="cs"/>
          <w:sz w:val="28"/>
          <w:szCs w:val="28"/>
          <w:rtl/>
          <w:lang w:bidi="fa-IR"/>
        </w:rPr>
        <w:t>موردنظرشان</w:t>
      </w:r>
      <w:r>
        <w:rPr>
          <w:rFonts w:cs="B Nazanin" w:hint="cs"/>
          <w:sz w:val="28"/>
          <w:szCs w:val="28"/>
          <w:rtl/>
          <w:lang w:bidi="fa-IR"/>
        </w:rPr>
        <w:t xml:space="preserve"> دسترسی پیدا کنند</w:t>
      </w:r>
      <w:r w:rsidR="00774C46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به جای اینکه تمام صفحات وب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سایت را مطالعه کنند و صفحات مختلف را ببینند. </w:t>
      </w:r>
      <w:r w:rsidR="00774C46">
        <w:rPr>
          <w:rFonts w:cs="B Nazanin" w:hint="cs"/>
          <w:sz w:val="28"/>
          <w:szCs w:val="28"/>
          <w:rtl/>
          <w:lang w:bidi="fa-IR"/>
        </w:rPr>
        <w:t>گرچه</w:t>
      </w:r>
      <w:r>
        <w:rPr>
          <w:rFonts w:cs="B Nazanin" w:hint="cs"/>
          <w:sz w:val="28"/>
          <w:szCs w:val="28"/>
          <w:rtl/>
          <w:lang w:bidi="fa-IR"/>
        </w:rPr>
        <w:t xml:space="preserve"> برخی از کاربران علاقه دارند یک وب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سایت را صفحه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به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صفحه مرور کنند و تمام صفحات </w:t>
      </w:r>
      <w:r w:rsidR="00774C46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را بگردند</w:t>
      </w:r>
      <w:r w:rsidR="00774C46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باید در وب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سایت م</w:t>
      </w:r>
      <w:r w:rsidR="00774C46">
        <w:rPr>
          <w:rFonts w:cs="B Nazanin" w:hint="cs"/>
          <w:sz w:val="28"/>
          <w:szCs w:val="28"/>
          <w:rtl/>
          <w:lang w:bidi="fa-IR"/>
        </w:rPr>
        <w:t>ؤ</w:t>
      </w:r>
      <w:r>
        <w:rPr>
          <w:rFonts w:cs="B Nazanin" w:hint="cs"/>
          <w:sz w:val="28"/>
          <w:szCs w:val="28"/>
          <w:rtl/>
          <w:lang w:bidi="fa-IR"/>
        </w:rPr>
        <w:t>لفه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هایی قرار داده </w:t>
      </w:r>
      <w:r w:rsidR="00774C46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که کاربران </w:t>
      </w:r>
      <w:r w:rsidR="00774C46">
        <w:rPr>
          <w:rFonts w:cs="B Nazanin" w:hint="cs"/>
          <w:sz w:val="28"/>
          <w:szCs w:val="28"/>
          <w:rtl/>
          <w:lang w:bidi="fa-IR"/>
        </w:rPr>
        <w:t>بتوانند به‌سرعت</w:t>
      </w:r>
      <w:r w:rsidR="005D307C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 xml:space="preserve"> مفهوم</w:t>
      </w:r>
      <w:r w:rsidR="00774C46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محتوا </w:t>
      </w:r>
      <w:r w:rsidR="00774C46">
        <w:rPr>
          <w:rFonts w:cs="B Nazanin" w:hint="cs"/>
          <w:sz w:val="28"/>
          <w:szCs w:val="28"/>
          <w:rtl/>
          <w:lang w:bidi="fa-IR"/>
        </w:rPr>
        <w:t>یا صفحۀ</w:t>
      </w:r>
      <w:r>
        <w:rPr>
          <w:rFonts w:cs="B Nazanin" w:hint="cs"/>
          <w:sz w:val="28"/>
          <w:szCs w:val="28"/>
          <w:rtl/>
          <w:lang w:bidi="fa-IR"/>
        </w:rPr>
        <w:t xml:space="preserve"> وب موردنظرشان دسترسی پیدا کنند.</w:t>
      </w:r>
    </w:p>
    <w:p w:rsidR="00151865" w:rsidRDefault="00151865" w:rsidP="00774C4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جامع</w:t>
      </w:r>
      <w:r w:rsidR="00774C46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هدف بعدی افراد دچار محدودیت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ذهنی هستند</w:t>
      </w:r>
      <w:r w:rsidR="00774C46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آن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باید راهی داشته باشند که راحت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به جست</w:t>
      </w:r>
      <w:r w:rsidR="00774C46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>جوی</w:t>
      </w:r>
      <w:r w:rsidR="00774C46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 محتوای </w:t>
      </w:r>
      <w:r w:rsidR="002510C2">
        <w:rPr>
          <w:rFonts w:cs="B Nazanin" w:hint="cs"/>
          <w:sz w:val="28"/>
          <w:szCs w:val="28"/>
          <w:rtl/>
          <w:lang w:bidi="fa-IR"/>
        </w:rPr>
        <w:t>وب‌سایت</w:t>
      </w:r>
      <w:r w:rsidR="00774C46">
        <w:rPr>
          <w:rFonts w:cs="B Nazanin" w:hint="cs"/>
          <w:sz w:val="28"/>
          <w:szCs w:val="28"/>
          <w:rtl/>
          <w:lang w:bidi="fa-IR"/>
        </w:rPr>
        <w:t xml:space="preserve"> بپردازند. یکی از این راه‌</w:t>
      </w:r>
      <w:r>
        <w:rPr>
          <w:rFonts w:cs="B Nazanin" w:hint="cs"/>
          <w:sz w:val="28"/>
          <w:szCs w:val="28"/>
          <w:rtl/>
          <w:lang w:bidi="fa-IR"/>
        </w:rPr>
        <w:t>ها استفاده از ساختار ناوبری سلسله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مراتبی درون وب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سایت است که می</w:t>
      </w:r>
      <w:r w:rsidR="00774C4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تواند قدرت فهم و درک صفحات وب مختلف را بیشتر در اختیار این نوع کاربران قرار دهد.</w:t>
      </w:r>
    </w:p>
    <w:p w:rsidR="005D307C" w:rsidRPr="00F14167" w:rsidRDefault="005D307C" w:rsidP="00774C46">
      <w:pPr>
        <w:pStyle w:val="Heading1"/>
        <w:numPr>
          <w:ilvl w:val="0"/>
          <w:numId w:val="6"/>
        </w:numPr>
        <w:bidi/>
        <w:spacing w:line="240" w:lineRule="auto"/>
        <w:ind w:left="714" w:hanging="357"/>
        <w:rPr>
          <w:rtl/>
          <w:lang w:bidi="fa-IR"/>
        </w:rPr>
      </w:pPr>
      <w:bookmarkStart w:id="16" w:name="_Toc501203234"/>
      <w:r w:rsidRPr="00F14167">
        <w:rPr>
          <w:rFonts w:hint="cs"/>
          <w:rtl/>
          <w:lang w:bidi="fa-IR"/>
        </w:rPr>
        <w:t>مثال</w:t>
      </w:r>
      <w:r w:rsidR="00774C46">
        <w:rPr>
          <w:rFonts w:hint="eastAsia"/>
          <w:rtl/>
          <w:lang w:bidi="fa-IR"/>
        </w:rPr>
        <w:t>‌</w:t>
      </w:r>
      <w:r w:rsidRPr="00F14167">
        <w:rPr>
          <w:rFonts w:hint="cs"/>
          <w:rtl/>
          <w:lang w:bidi="fa-IR"/>
        </w:rPr>
        <w:t>های استاندارد</w:t>
      </w:r>
      <w:bookmarkEnd w:id="16"/>
    </w:p>
    <w:p w:rsidR="00151865" w:rsidRDefault="00151865" w:rsidP="004167A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این قسمت از استاندارد به مثال</w:t>
      </w:r>
      <w:r w:rsidR="00774C46">
        <w:rPr>
          <w:rFonts w:cs="B Nazanin" w:hint="cs"/>
          <w:sz w:val="28"/>
          <w:szCs w:val="28"/>
          <w:rtl/>
          <w:lang w:bidi="fa-IR"/>
        </w:rPr>
        <w:t>‌هایی در زمینۀ</w:t>
      </w:r>
      <w:r>
        <w:rPr>
          <w:rFonts w:cs="B Nazanin" w:hint="cs"/>
          <w:sz w:val="28"/>
          <w:szCs w:val="28"/>
          <w:rtl/>
          <w:lang w:bidi="fa-IR"/>
        </w:rPr>
        <w:t xml:space="preserve"> استاندارد مورد بحث </w:t>
      </w:r>
      <w:r w:rsidR="00F14167">
        <w:rPr>
          <w:rFonts w:cs="B Nazanin" w:hint="cs"/>
          <w:sz w:val="28"/>
          <w:szCs w:val="28"/>
          <w:rtl/>
          <w:lang w:bidi="fa-IR"/>
        </w:rPr>
        <w:t>پرداخته می</w:t>
      </w:r>
      <w:r w:rsidR="004167A4">
        <w:rPr>
          <w:rFonts w:cs="B Nazanin" w:hint="cs"/>
          <w:sz w:val="28"/>
          <w:szCs w:val="28"/>
          <w:rtl/>
          <w:lang w:bidi="fa-IR"/>
        </w:rPr>
        <w:t>‌</w:t>
      </w:r>
      <w:r w:rsidR="00F14167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:</w:t>
      </w:r>
    </w:p>
    <w:p w:rsidR="001E7D4A" w:rsidRPr="001E7D4A" w:rsidRDefault="001E7D4A" w:rsidP="001E7D4A">
      <w:pPr>
        <w:pStyle w:val="Heading2"/>
        <w:numPr>
          <w:ilvl w:val="1"/>
          <w:numId w:val="11"/>
        </w:numPr>
        <w:bidi/>
        <w:ind w:left="1282"/>
        <w:rPr>
          <w:rFonts w:cs="B Nazanin"/>
          <w:color w:val="auto"/>
          <w:sz w:val="28"/>
          <w:szCs w:val="28"/>
          <w:rtl/>
          <w:lang w:bidi="fa-IR"/>
        </w:rPr>
      </w:pPr>
      <w:bookmarkStart w:id="17" w:name="_Toc501203235"/>
      <w:r w:rsidRPr="001E7D4A">
        <w:rPr>
          <w:rFonts w:cs="B Nazanin" w:hint="cs"/>
          <w:color w:val="auto"/>
          <w:sz w:val="28"/>
          <w:szCs w:val="28"/>
          <w:rtl/>
          <w:lang w:bidi="fa-IR"/>
        </w:rPr>
        <w:lastRenderedPageBreak/>
        <w:t xml:space="preserve">مثال: </w:t>
      </w:r>
      <w:r w:rsidR="00774C46">
        <w:rPr>
          <w:rFonts w:cs="B Nazanin" w:hint="cs"/>
          <w:color w:val="auto"/>
          <w:sz w:val="28"/>
          <w:szCs w:val="28"/>
          <w:rtl/>
          <w:lang w:bidi="fa-IR"/>
        </w:rPr>
        <w:t>سازوکار (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مکانیسم</w:t>
      </w:r>
      <w:r w:rsidR="00774C46"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 xml:space="preserve"> جست</w:t>
      </w:r>
      <w:r w:rsidR="00774C46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774C46">
        <w:rPr>
          <w:rFonts w:cs="B Nazanin" w:hint="cs"/>
          <w:color w:val="auto"/>
          <w:sz w:val="28"/>
          <w:szCs w:val="28"/>
          <w:rtl/>
          <w:lang w:bidi="fa-IR"/>
        </w:rPr>
        <w:t>و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جو</w:t>
      </w:r>
      <w:bookmarkEnd w:id="17"/>
    </w:p>
    <w:p w:rsidR="00151865" w:rsidRDefault="00151865" w:rsidP="004167A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مثال اول راجع به </w:t>
      </w:r>
      <w:r w:rsidR="00774C46">
        <w:rPr>
          <w:rFonts w:cs="B Nazanin" w:hint="cs"/>
          <w:sz w:val="28"/>
          <w:szCs w:val="28"/>
          <w:rtl/>
          <w:lang w:bidi="fa-IR"/>
        </w:rPr>
        <w:t>سازوکار (</w:t>
      </w:r>
      <w:r>
        <w:rPr>
          <w:rFonts w:cs="B Nazanin" w:hint="cs"/>
          <w:sz w:val="28"/>
          <w:szCs w:val="28"/>
          <w:rtl/>
          <w:lang w:bidi="fa-IR"/>
        </w:rPr>
        <w:t>مکانیسم</w:t>
      </w:r>
      <w:r w:rsidR="00774C46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جست</w:t>
      </w:r>
      <w:r w:rsidR="00774C46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>جو</w:t>
      </w:r>
      <w:r w:rsidR="00774C46">
        <w:rPr>
          <w:rFonts w:cs="B Nazanin" w:hint="cs"/>
          <w:sz w:val="28"/>
          <w:szCs w:val="28"/>
          <w:rtl/>
          <w:lang w:bidi="fa-IR"/>
        </w:rPr>
        <w:t>ست. یک شرکت تهیۀ</w:t>
      </w:r>
      <w:r>
        <w:rPr>
          <w:rFonts w:cs="B Nazanin" w:hint="cs"/>
          <w:sz w:val="28"/>
          <w:szCs w:val="28"/>
          <w:rtl/>
          <w:lang w:bidi="fa-IR"/>
        </w:rPr>
        <w:t xml:space="preserve"> غذای بزرگ</w:t>
      </w:r>
      <w:r w:rsidR="00F14167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سایتی را ایجاد کرده که در آن </w:t>
      </w:r>
      <w:r w:rsidR="00774C46">
        <w:rPr>
          <w:rFonts w:cs="B Nazanin" w:hint="cs"/>
          <w:sz w:val="28"/>
          <w:szCs w:val="28"/>
          <w:rtl/>
          <w:lang w:bidi="fa-IR"/>
        </w:rPr>
        <w:t>محصولات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74C46">
        <w:rPr>
          <w:rFonts w:cs="B Nazanin" w:hint="cs"/>
          <w:sz w:val="28"/>
          <w:szCs w:val="28"/>
          <w:rtl/>
          <w:lang w:bidi="fa-IR"/>
        </w:rPr>
        <w:t>خود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="00774C46">
        <w:rPr>
          <w:rFonts w:cs="B Nazanin" w:hint="cs"/>
          <w:sz w:val="28"/>
          <w:szCs w:val="28"/>
          <w:rtl/>
          <w:lang w:bidi="fa-IR"/>
        </w:rPr>
        <w:t>به مشاهده گذاشته است. در این وب‌</w:t>
      </w:r>
      <w:r>
        <w:rPr>
          <w:rFonts w:cs="B Nazanin" w:hint="cs"/>
          <w:sz w:val="28"/>
          <w:szCs w:val="28"/>
          <w:rtl/>
          <w:lang w:bidi="fa-IR"/>
        </w:rPr>
        <w:t xml:space="preserve">سایت </w:t>
      </w:r>
      <w:r w:rsidR="00774C46">
        <w:rPr>
          <w:rFonts w:cs="B Nazanin" w:hint="cs"/>
          <w:sz w:val="28"/>
          <w:szCs w:val="28"/>
          <w:rtl/>
          <w:lang w:bidi="fa-IR"/>
        </w:rPr>
        <w:t>سازوکار (</w:t>
      </w:r>
      <w:r>
        <w:rPr>
          <w:rFonts w:cs="B Nazanin" w:hint="cs"/>
          <w:sz w:val="28"/>
          <w:szCs w:val="28"/>
          <w:rtl/>
          <w:lang w:bidi="fa-IR"/>
        </w:rPr>
        <w:t>مکانیسم</w:t>
      </w:r>
      <w:r w:rsidR="00774C46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جست</w:t>
      </w:r>
      <w:r w:rsidR="00774C46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 xml:space="preserve">جو و در کنار آن </w:t>
      </w:r>
      <w:r w:rsidR="00F63FD2">
        <w:rPr>
          <w:rFonts w:cs="B Nazanin" w:hint="cs"/>
          <w:sz w:val="28"/>
          <w:szCs w:val="28"/>
          <w:rtl/>
          <w:lang w:bidi="fa-IR"/>
        </w:rPr>
        <w:t>فهرستی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63FD2">
        <w:rPr>
          <w:rFonts w:cs="B Nazanin" w:hint="cs"/>
          <w:sz w:val="28"/>
          <w:szCs w:val="28"/>
          <w:rtl/>
          <w:lang w:bidi="fa-IR"/>
        </w:rPr>
        <w:t>از غذاها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510C2">
        <w:rPr>
          <w:rFonts w:cs="B Nazanin" w:hint="cs"/>
          <w:sz w:val="28"/>
          <w:szCs w:val="28"/>
          <w:rtl/>
          <w:lang w:bidi="fa-IR"/>
        </w:rPr>
        <w:t>به‌صورت</w:t>
      </w:r>
      <w:r>
        <w:rPr>
          <w:rFonts w:cs="B Nazanin" w:hint="cs"/>
          <w:sz w:val="28"/>
          <w:szCs w:val="28"/>
          <w:rtl/>
          <w:lang w:bidi="fa-IR"/>
        </w:rPr>
        <w:t xml:space="preserve"> دسته</w:t>
      </w:r>
      <w:r w:rsidR="00F63F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بندی</w:t>
      </w:r>
      <w:r w:rsidR="00F63F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شده و در زیر هر طبقه</w:t>
      </w:r>
      <w:r w:rsidR="00F63F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بندی محصولات مرتبط با هم قرار داده شده است. در </w:t>
      </w:r>
      <w:r w:rsidR="005D307C">
        <w:rPr>
          <w:rFonts w:cs="B Nazanin" w:hint="cs"/>
          <w:sz w:val="28"/>
          <w:szCs w:val="28"/>
          <w:rtl/>
          <w:lang w:bidi="fa-IR"/>
        </w:rPr>
        <w:t>این وب</w:t>
      </w:r>
      <w:r w:rsidR="00F63FD2">
        <w:rPr>
          <w:rFonts w:cs="B Nazanin" w:hint="cs"/>
          <w:sz w:val="28"/>
          <w:szCs w:val="28"/>
          <w:rtl/>
          <w:lang w:bidi="fa-IR"/>
        </w:rPr>
        <w:t>‌</w:t>
      </w:r>
      <w:r w:rsidR="005D307C">
        <w:rPr>
          <w:rFonts w:cs="B Nazanin" w:hint="cs"/>
          <w:sz w:val="28"/>
          <w:szCs w:val="28"/>
          <w:rtl/>
          <w:lang w:bidi="fa-IR"/>
        </w:rPr>
        <w:t>سایت کاربر می</w:t>
      </w:r>
      <w:r w:rsidR="004167A4">
        <w:rPr>
          <w:rFonts w:cs="B Nazanin" w:hint="cs"/>
          <w:sz w:val="28"/>
          <w:szCs w:val="28"/>
          <w:rtl/>
          <w:lang w:bidi="fa-IR"/>
        </w:rPr>
        <w:t>‌</w:t>
      </w:r>
      <w:r w:rsidR="005D307C">
        <w:rPr>
          <w:rFonts w:cs="B Nazanin" w:hint="cs"/>
          <w:sz w:val="28"/>
          <w:szCs w:val="28"/>
          <w:rtl/>
          <w:lang w:bidi="fa-IR"/>
        </w:rPr>
        <w:t xml:space="preserve">تواند عبارت سوپ </w:t>
      </w:r>
      <w:r>
        <w:rPr>
          <w:rFonts w:cs="B Nazanin" w:hint="cs"/>
          <w:sz w:val="28"/>
          <w:szCs w:val="28"/>
          <w:rtl/>
          <w:lang w:bidi="fa-IR"/>
        </w:rPr>
        <w:t>را</w:t>
      </w:r>
      <w:r w:rsidR="00F63FD2">
        <w:rPr>
          <w:rFonts w:cs="B Nazanin" w:hint="cs"/>
          <w:sz w:val="28"/>
          <w:szCs w:val="28"/>
          <w:rtl/>
          <w:lang w:bidi="fa-IR"/>
        </w:rPr>
        <w:t xml:space="preserve"> یا </w:t>
      </w:r>
      <w:r w:rsidR="005D307C">
        <w:rPr>
          <w:rFonts w:cs="B Nazanin" w:hint="cs"/>
          <w:sz w:val="28"/>
          <w:szCs w:val="28"/>
          <w:rtl/>
          <w:lang w:bidi="fa-IR"/>
        </w:rPr>
        <w:t>در</w:t>
      </w:r>
      <w:r w:rsidR="00F63FD2">
        <w:rPr>
          <w:rFonts w:cs="B Nazanin" w:hint="cs"/>
          <w:sz w:val="28"/>
          <w:szCs w:val="28"/>
          <w:rtl/>
          <w:lang w:bidi="fa-IR"/>
        </w:rPr>
        <w:t xml:space="preserve"> </w:t>
      </w:r>
      <w:r w:rsidR="005D307C">
        <w:rPr>
          <w:rFonts w:cs="B Nazanin" w:hint="cs"/>
          <w:sz w:val="28"/>
          <w:szCs w:val="28"/>
          <w:rtl/>
          <w:lang w:bidi="fa-IR"/>
        </w:rPr>
        <w:t>سایت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63FD2">
        <w:rPr>
          <w:rFonts w:cs="B Nazanin" w:hint="cs"/>
          <w:sz w:val="28"/>
          <w:szCs w:val="28"/>
          <w:rtl/>
          <w:lang w:bidi="fa-IR"/>
        </w:rPr>
        <w:t xml:space="preserve">یا در فهرست </w:t>
      </w:r>
      <w:r>
        <w:rPr>
          <w:rFonts w:cs="B Nazanin" w:hint="cs"/>
          <w:sz w:val="28"/>
          <w:szCs w:val="28"/>
          <w:rtl/>
          <w:lang w:bidi="fa-IR"/>
        </w:rPr>
        <w:t>جست</w:t>
      </w:r>
      <w:r w:rsidR="00F63FD2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 xml:space="preserve">جو </w:t>
      </w:r>
      <w:r w:rsidR="00F63FD2">
        <w:rPr>
          <w:rFonts w:cs="B Nazanin" w:hint="cs"/>
          <w:sz w:val="28"/>
          <w:szCs w:val="28"/>
          <w:rtl/>
          <w:lang w:bidi="fa-IR"/>
        </w:rPr>
        <w:t>و</w:t>
      </w:r>
      <w:r w:rsidR="005D307C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3FD2">
        <w:rPr>
          <w:rFonts w:cs="B Nazanin" w:hint="cs"/>
          <w:sz w:val="28"/>
          <w:szCs w:val="28"/>
          <w:rtl/>
          <w:lang w:bidi="fa-IR"/>
        </w:rPr>
        <w:t>انتخاب کند؛</w:t>
      </w:r>
      <w:r>
        <w:rPr>
          <w:rFonts w:cs="B Nazanin" w:hint="cs"/>
          <w:sz w:val="28"/>
          <w:szCs w:val="28"/>
          <w:rtl/>
          <w:lang w:bidi="fa-IR"/>
        </w:rPr>
        <w:t xml:space="preserve"> و در مقابل</w:t>
      </w:r>
      <w:r w:rsidR="00F63FD2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سایت محصولاتی </w:t>
      </w:r>
      <w:r w:rsidR="00F63FD2">
        <w:rPr>
          <w:rFonts w:cs="B Nazanin" w:hint="cs"/>
          <w:sz w:val="28"/>
          <w:szCs w:val="28"/>
          <w:rtl/>
          <w:lang w:bidi="fa-IR"/>
        </w:rPr>
        <w:t xml:space="preserve">را </w:t>
      </w:r>
      <w:r>
        <w:rPr>
          <w:rFonts w:cs="B Nazanin" w:hint="cs"/>
          <w:sz w:val="28"/>
          <w:szCs w:val="28"/>
          <w:rtl/>
          <w:lang w:bidi="fa-IR"/>
        </w:rPr>
        <w:t>که با غذای سوپ است</w:t>
      </w:r>
      <w:r w:rsidR="00F63FD2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به کاربر نشان </w:t>
      </w:r>
      <w:r w:rsidR="00F63FD2">
        <w:rPr>
          <w:rFonts w:cs="B Nazanin" w:hint="cs"/>
          <w:sz w:val="28"/>
          <w:szCs w:val="28"/>
          <w:rtl/>
          <w:lang w:bidi="fa-IR"/>
        </w:rPr>
        <w:t>می‌</w:t>
      </w:r>
      <w:r>
        <w:rPr>
          <w:rFonts w:cs="B Nazanin" w:hint="cs"/>
          <w:sz w:val="28"/>
          <w:szCs w:val="28"/>
          <w:rtl/>
          <w:lang w:bidi="fa-IR"/>
        </w:rPr>
        <w:t>دهد.</w:t>
      </w:r>
    </w:p>
    <w:p w:rsidR="001E7D4A" w:rsidRPr="001E7D4A" w:rsidRDefault="00151865" w:rsidP="00F63FD2">
      <w:pPr>
        <w:pStyle w:val="Heading2"/>
        <w:numPr>
          <w:ilvl w:val="1"/>
          <w:numId w:val="11"/>
        </w:numPr>
        <w:bidi/>
        <w:ind w:left="1282"/>
        <w:rPr>
          <w:rFonts w:cs="B Nazanin"/>
          <w:color w:val="auto"/>
          <w:sz w:val="28"/>
          <w:szCs w:val="28"/>
          <w:rtl/>
          <w:lang w:bidi="fa-IR"/>
        </w:rPr>
      </w:pPr>
      <w:bookmarkStart w:id="18" w:name="_Toc501203236"/>
      <w:r w:rsidRPr="001E7D4A">
        <w:rPr>
          <w:rFonts w:cs="B Nazanin" w:hint="cs"/>
          <w:color w:val="auto"/>
          <w:sz w:val="28"/>
          <w:szCs w:val="28"/>
          <w:rtl/>
          <w:lang w:bidi="fa-IR"/>
        </w:rPr>
        <w:t xml:space="preserve">مثال: 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 xml:space="preserve">استفاده از </w:t>
      </w:r>
      <w:r w:rsidR="00F63FD2">
        <w:rPr>
          <w:rFonts w:cs="B Nazanin" w:hint="cs"/>
          <w:color w:val="auto"/>
          <w:sz w:val="28"/>
          <w:szCs w:val="28"/>
          <w:rtl/>
          <w:lang w:bidi="fa-IR"/>
        </w:rPr>
        <w:t>پیوندها (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لینک</w:t>
      </w:r>
      <w:r w:rsidR="00F63FD2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ها</w:t>
      </w:r>
      <w:r w:rsidR="00F63FD2"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 xml:space="preserve"> در سایت</w:t>
      </w:r>
      <w:bookmarkEnd w:id="18"/>
    </w:p>
    <w:p w:rsidR="00151865" w:rsidRDefault="00151865" w:rsidP="005B535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یک سالن مو </w:t>
      </w:r>
      <w:r w:rsidR="00F63FD2">
        <w:rPr>
          <w:rFonts w:cs="B Nazanin" w:hint="cs"/>
          <w:sz w:val="28"/>
          <w:szCs w:val="28"/>
          <w:rtl/>
          <w:lang w:bidi="fa-IR"/>
        </w:rPr>
        <w:t xml:space="preserve">وب‌سایتی را برای نمایش دادن خدماتی که ارائه می‌دهد، طراحی کرده است. </w:t>
      </w:r>
      <w:r>
        <w:rPr>
          <w:rFonts w:cs="B Nazanin" w:hint="cs"/>
          <w:sz w:val="28"/>
          <w:szCs w:val="28"/>
          <w:rtl/>
          <w:lang w:bidi="fa-IR"/>
        </w:rPr>
        <w:t>این وب</w:t>
      </w:r>
      <w:r w:rsidR="00F63FD2">
        <w:rPr>
          <w:rFonts w:cs="B Nazanin" w:hint="cs"/>
          <w:sz w:val="28"/>
          <w:szCs w:val="28"/>
          <w:rtl/>
          <w:lang w:bidi="fa-IR"/>
        </w:rPr>
        <w:t>‌سایت دارای چند صفحۀ</w:t>
      </w:r>
      <w:r>
        <w:rPr>
          <w:rFonts w:cs="B Nazanin" w:hint="cs"/>
          <w:sz w:val="28"/>
          <w:szCs w:val="28"/>
          <w:rtl/>
          <w:lang w:bidi="fa-IR"/>
        </w:rPr>
        <w:t xml:space="preserve"> وب است که به</w:t>
      </w:r>
      <w:r w:rsidR="00F63FD2">
        <w:rPr>
          <w:rFonts w:cs="B Nazanin" w:hint="cs"/>
          <w:sz w:val="28"/>
          <w:szCs w:val="28"/>
          <w:rtl/>
          <w:lang w:bidi="fa-IR"/>
        </w:rPr>
        <w:t>‌وسیلۀ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63FD2">
        <w:rPr>
          <w:rFonts w:cs="B Nazanin" w:hint="cs"/>
          <w:sz w:val="28"/>
          <w:szCs w:val="28"/>
          <w:rtl/>
          <w:lang w:bidi="fa-IR"/>
        </w:rPr>
        <w:t>پیوندهایی (</w:t>
      </w:r>
      <w:r>
        <w:rPr>
          <w:rFonts w:cs="B Nazanin" w:hint="cs"/>
          <w:sz w:val="28"/>
          <w:szCs w:val="28"/>
          <w:rtl/>
          <w:lang w:bidi="fa-IR"/>
        </w:rPr>
        <w:t>لینک</w:t>
      </w:r>
      <w:r w:rsidR="005B535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هایی</w:t>
      </w:r>
      <w:r w:rsidR="00F63FD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به یکدیگر مرتبط شده</w:t>
      </w:r>
      <w:r w:rsidR="00F63F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اند و کاربر می</w:t>
      </w:r>
      <w:r w:rsidR="00F63F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تواند با استفاده از این </w:t>
      </w:r>
      <w:r w:rsidR="00F63FD2">
        <w:rPr>
          <w:rFonts w:cs="B Nazanin" w:hint="cs"/>
          <w:sz w:val="28"/>
          <w:szCs w:val="28"/>
          <w:rtl/>
          <w:lang w:bidi="fa-IR"/>
        </w:rPr>
        <w:t>پیوندها (</w:t>
      </w:r>
      <w:r>
        <w:rPr>
          <w:rFonts w:cs="B Nazanin" w:hint="cs"/>
          <w:sz w:val="28"/>
          <w:szCs w:val="28"/>
          <w:rtl/>
          <w:lang w:bidi="fa-IR"/>
        </w:rPr>
        <w:t>لینک</w:t>
      </w:r>
      <w:r w:rsidR="00F63F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</w:t>
      </w:r>
      <w:r w:rsidR="00F63FD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میان صفحات سای</w:t>
      </w:r>
      <w:r w:rsidR="00F63FD2">
        <w:rPr>
          <w:rFonts w:cs="B Nazanin" w:hint="cs"/>
          <w:sz w:val="28"/>
          <w:szCs w:val="28"/>
          <w:rtl/>
          <w:lang w:bidi="fa-IR"/>
        </w:rPr>
        <w:t>ت به ناوبری بپردازد. در هر صفحۀ</w:t>
      </w:r>
      <w:r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F63FD2">
        <w:rPr>
          <w:rFonts w:cs="B Nazanin" w:hint="cs"/>
          <w:sz w:val="28"/>
          <w:szCs w:val="28"/>
          <w:rtl/>
          <w:lang w:bidi="fa-IR"/>
        </w:rPr>
        <w:t>فهرستی</w:t>
      </w:r>
      <w:r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F63FD2">
        <w:rPr>
          <w:rFonts w:cs="B Nazanin" w:hint="cs"/>
          <w:sz w:val="28"/>
          <w:szCs w:val="28"/>
          <w:rtl/>
          <w:lang w:bidi="fa-IR"/>
        </w:rPr>
        <w:t>پیوندها (</w:t>
      </w:r>
      <w:r>
        <w:rPr>
          <w:rFonts w:cs="B Nazanin" w:hint="cs"/>
          <w:sz w:val="28"/>
          <w:szCs w:val="28"/>
          <w:rtl/>
          <w:lang w:bidi="fa-IR"/>
        </w:rPr>
        <w:t>لینک</w:t>
      </w:r>
      <w:r w:rsidR="00F63FD2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</w:t>
      </w:r>
      <w:r w:rsidR="00F63FD2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قرار داده شده است که کاربر می</w:t>
      </w:r>
      <w:r w:rsidR="005D078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تواند با انتخاب </w:t>
      </w:r>
      <w:r w:rsidR="005D078D">
        <w:rPr>
          <w:rFonts w:cs="B Nazanin" w:hint="cs"/>
          <w:sz w:val="28"/>
          <w:szCs w:val="28"/>
          <w:rtl/>
          <w:lang w:bidi="fa-IR"/>
        </w:rPr>
        <w:t>هر یک وارد صفحۀ</w:t>
      </w:r>
      <w:r>
        <w:rPr>
          <w:rFonts w:cs="B Nazanin" w:hint="cs"/>
          <w:sz w:val="28"/>
          <w:szCs w:val="28"/>
          <w:rtl/>
          <w:lang w:bidi="fa-IR"/>
        </w:rPr>
        <w:t xml:space="preserve"> موردنظرش </w:t>
      </w:r>
      <w:r w:rsidR="005D078D">
        <w:rPr>
          <w:rFonts w:cs="B Nazanin" w:hint="cs"/>
          <w:sz w:val="28"/>
          <w:szCs w:val="28"/>
          <w:rtl/>
          <w:lang w:bidi="fa-IR"/>
        </w:rPr>
        <w:t>ب</w:t>
      </w:r>
      <w:r>
        <w:rPr>
          <w:rFonts w:cs="B Nazanin" w:hint="cs"/>
          <w:sz w:val="28"/>
          <w:szCs w:val="28"/>
          <w:rtl/>
          <w:lang w:bidi="fa-IR"/>
        </w:rPr>
        <w:t>شود.</w:t>
      </w:r>
    </w:p>
    <w:p w:rsidR="001E7D4A" w:rsidRPr="001E7D4A" w:rsidRDefault="001E7D4A" w:rsidP="005D078D">
      <w:pPr>
        <w:pStyle w:val="Heading2"/>
        <w:numPr>
          <w:ilvl w:val="1"/>
          <w:numId w:val="11"/>
        </w:numPr>
        <w:bidi/>
        <w:ind w:left="1282"/>
        <w:rPr>
          <w:rFonts w:cs="B Nazanin"/>
          <w:color w:val="auto"/>
          <w:sz w:val="28"/>
          <w:szCs w:val="28"/>
          <w:rtl/>
          <w:lang w:bidi="fa-IR"/>
        </w:rPr>
      </w:pPr>
      <w:bookmarkStart w:id="19" w:name="_Toc501203237"/>
      <w:r>
        <w:rPr>
          <w:rFonts w:cs="B Nazanin" w:hint="cs"/>
          <w:color w:val="auto"/>
          <w:sz w:val="28"/>
          <w:szCs w:val="28"/>
          <w:rtl/>
          <w:lang w:bidi="fa-IR"/>
        </w:rPr>
        <w:t xml:space="preserve">مثال: 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 xml:space="preserve">استفاده از </w:t>
      </w:r>
      <w:r w:rsidR="005D078D">
        <w:rPr>
          <w:rFonts w:cs="B Nazanin" w:hint="cs"/>
          <w:color w:val="auto"/>
          <w:sz w:val="28"/>
          <w:szCs w:val="28"/>
          <w:rtl/>
          <w:lang w:bidi="fa-IR"/>
        </w:rPr>
        <w:t>پیوندهای (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لینک</w:t>
      </w:r>
      <w:r w:rsidR="005D078D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های</w:t>
      </w:r>
      <w:r w:rsidR="005D078D"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 xml:space="preserve"> پی</w:t>
      </w:r>
      <w:r w:rsidR="005D078D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درپی</w:t>
      </w:r>
      <w:bookmarkEnd w:id="19"/>
    </w:p>
    <w:p w:rsidR="00151865" w:rsidRDefault="00151865" w:rsidP="005D078D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مثال بعدی مربوط به بانکی است که از طریق اینترنت بانک به کاربران اجازه می</w:t>
      </w:r>
      <w:r w:rsidR="005D078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دهد مبالغ موردنظرشان را از طریق سایت بانک جابه</w:t>
      </w:r>
      <w:r w:rsidR="005D078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جا کنند. در این مثال هیچ راهی به جز اینکه صاحب حساب مراحل را پی</w:t>
      </w:r>
      <w:r w:rsidR="005D078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درپی طی کند</w:t>
      </w:r>
      <w:r w:rsidR="005D078D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وجود ندارد.</w:t>
      </w:r>
    </w:p>
    <w:p w:rsidR="001E7D4A" w:rsidRPr="001E7D4A" w:rsidRDefault="001E7D4A" w:rsidP="005D078D">
      <w:pPr>
        <w:pStyle w:val="Heading2"/>
        <w:numPr>
          <w:ilvl w:val="1"/>
          <w:numId w:val="11"/>
        </w:numPr>
        <w:bidi/>
        <w:ind w:left="1282"/>
        <w:rPr>
          <w:rFonts w:cs="B Nazanin"/>
          <w:color w:val="auto"/>
          <w:sz w:val="28"/>
          <w:szCs w:val="28"/>
          <w:rtl/>
          <w:lang w:bidi="fa-IR"/>
        </w:rPr>
      </w:pPr>
      <w:bookmarkStart w:id="20" w:name="_Toc501203238"/>
      <w:r>
        <w:rPr>
          <w:rFonts w:cs="B Nazanin" w:hint="cs"/>
          <w:color w:val="auto"/>
          <w:sz w:val="28"/>
          <w:szCs w:val="28"/>
          <w:rtl/>
          <w:lang w:bidi="fa-IR"/>
        </w:rPr>
        <w:t xml:space="preserve">مثال: 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 xml:space="preserve">استفاده از </w:t>
      </w:r>
      <w:r w:rsidR="005D078D">
        <w:rPr>
          <w:rFonts w:cs="B Nazanin" w:hint="cs"/>
          <w:color w:val="auto"/>
          <w:sz w:val="28"/>
          <w:szCs w:val="28"/>
          <w:rtl/>
          <w:lang w:bidi="fa-IR"/>
        </w:rPr>
        <w:t>پیوندها (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لینک</w:t>
      </w:r>
      <w:r w:rsidR="005D078D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ها</w:t>
      </w:r>
      <w:r w:rsidR="005D078D"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 xml:space="preserve"> در موتورها</w:t>
      </w:r>
      <w:r w:rsidR="005D078D">
        <w:rPr>
          <w:rFonts w:cs="B Nazanin" w:hint="cs"/>
          <w:color w:val="auto"/>
          <w:sz w:val="28"/>
          <w:szCs w:val="28"/>
          <w:rtl/>
          <w:lang w:bidi="fa-IR"/>
        </w:rPr>
        <w:t>ی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 xml:space="preserve"> جست</w:t>
      </w:r>
      <w:r w:rsidR="005D078D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5D078D">
        <w:rPr>
          <w:rFonts w:cs="B Nazanin" w:hint="cs"/>
          <w:color w:val="auto"/>
          <w:sz w:val="28"/>
          <w:szCs w:val="28"/>
          <w:rtl/>
          <w:lang w:bidi="fa-IR"/>
        </w:rPr>
        <w:t>و</w:t>
      </w:r>
      <w:r w:rsidR="00A55373">
        <w:rPr>
          <w:rFonts w:cs="B Nazanin" w:hint="cs"/>
          <w:color w:val="auto"/>
          <w:sz w:val="28"/>
          <w:szCs w:val="28"/>
          <w:rtl/>
          <w:lang w:bidi="fa-IR"/>
        </w:rPr>
        <w:t>جو</w:t>
      </w:r>
      <w:bookmarkEnd w:id="20"/>
    </w:p>
    <w:p w:rsidR="00151865" w:rsidRDefault="00151865" w:rsidP="00936DCC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مثال بعدی به نتایج حاصل در موتورهای جست</w:t>
      </w:r>
      <w:r w:rsidR="005D078D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 xml:space="preserve">جو </w:t>
      </w:r>
      <w:r w:rsidR="005D078D">
        <w:rPr>
          <w:rFonts w:cs="B Nazanin" w:hint="cs"/>
          <w:sz w:val="28"/>
          <w:szCs w:val="28"/>
          <w:rtl/>
          <w:lang w:bidi="fa-IR"/>
        </w:rPr>
        <w:t xml:space="preserve">مربوط </w:t>
      </w:r>
      <w:r>
        <w:rPr>
          <w:rFonts w:cs="B Nazanin" w:hint="cs"/>
          <w:sz w:val="28"/>
          <w:szCs w:val="28"/>
          <w:rtl/>
          <w:lang w:bidi="fa-IR"/>
        </w:rPr>
        <w:t>است. یک موتور جست</w:t>
      </w:r>
      <w:r w:rsidR="005D078D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 xml:space="preserve">جو نتایجی را بر </w:t>
      </w:r>
      <w:r w:rsidR="00936DCC">
        <w:rPr>
          <w:rFonts w:cs="B Nazanin" w:hint="cs"/>
          <w:sz w:val="28"/>
          <w:szCs w:val="28"/>
          <w:rtl/>
          <w:lang w:bidi="fa-IR"/>
        </w:rPr>
        <w:t xml:space="preserve">مبنای </w:t>
      </w:r>
      <w:r>
        <w:rPr>
          <w:rFonts w:cs="B Nazanin" w:hint="cs"/>
          <w:sz w:val="28"/>
          <w:szCs w:val="28"/>
          <w:rtl/>
          <w:lang w:bidi="fa-IR"/>
        </w:rPr>
        <w:t>ورودی کاربر ارائه می</w:t>
      </w:r>
      <w:r w:rsidR="00936DC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دهد</w:t>
      </w:r>
      <w:r w:rsidR="00936DCC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و هیچ راه دیگری جز این فرایند برای دسترسی بهینه به مطالب موردنظر کاربر</w:t>
      </w:r>
      <w:r w:rsidR="00936DC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وجود ندارد.</w:t>
      </w:r>
    </w:p>
    <w:p w:rsidR="00151865" w:rsidRDefault="00151865" w:rsidP="00DE089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درواقع</w:t>
      </w:r>
      <w:r w:rsidR="00936DC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936DCC">
        <w:rPr>
          <w:rFonts w:cs="B Nazanin" w:hint="cs"/>
          <w:sz w:val="28"/>
          <w:szCs w:val="28"/>
          <w:rtl/>
          <w:lang w:bidi="fa-IR"/>
        </w:rPr>
        <w:t>دو</w:t>
      </w:r>
      <w:r>
        <w:rPr>
          <w:rFonts w:cs="B Nazanin" w:hint="cs"/>
          <w:sz w:val="28"/>
          <w:szCs w:val="28"/>
          <w:rtl/>
          <w:lang w:bidi="fa-IR"/>
        </w:rPr>
        <w:t xml:space="preserve"> مثال </w:t>
      </w:r>
      <w:r w:rsidR="00936DCC">
        <w:rPr>
          <w:rFonts w:cs="B Nazanin" w:hint="cs"/>
          <w:sz w:val="28"/>
          <w:szCs w:val="28"/>
          <w:rtl/>
          <w:lang w:bidi="fa-IR"/>
        </w:rPr>
        <w:t xml:space="preserve">اخیر </w:t>
      </w:r>
      <w:r>
        <w:rPr>
          <w:rFonts w:cs="B Nazanin" w:hint="cs"/>
          <w:sz w:val="28"/>
          <w:szCs w:val="28"/>
          <w:rtl/>
          <w:lang w:bidi="fa-IR"/>
        </w:rPr>
        <w:t>به مواردی اشاره شد که نمی</w:t>
      </w:r>
      <w:r w:rsidR="00DE089E">
        <w:rPr>
          <w:rFonts w:cs="B Nazanin" w:hint="cs"/>
          <w:sz w:val="28"/>
          <w:szCs w:val="28"/>
          <w:rtl/>
          <w:lang w:bidi="fa-IR"/>
        </w:rPr>
        <w:t>‌شد</w:t>
      </w:r>
      <w:r>
        <w:rPr>
          <w:rFonts w:cs="B Nazanin" w:hint="cs"/>
          <w:sz w:val="28"/>
          <w:szCs w:val="28"/>
          <w:rtl/>
          <w:lang w:bidi="fa-IR"/>
        </w:rPr>
        <w:t xml:space="preserve"> قدرت انتخاب نوع ناوبری را به کاربر داد</w:t>
      </w:r>
      <w:r w:rsidR="00DE089E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چون اساسا</w:t>
      </w:r>
      <w:r w:rsidR="00DE089E">
        <w:rPr>
          <w:rFonts w:cs="B Nazanin" w:hint="cs"/>
          <w:sz w:val="28"/>
          <w:szCs w:val="28"/>
          <w:rtl/>
          <w:lang w:bidi="fa-IR"/>
        </w:rPr>
        <w:t>ً</w:t>
      </w:r>
      <w:r>
        <w:rPr>
          <w:rFonts w:cs="B Nazanin" w:hint="cs"/>
          <w:sz w:val="28"/>
          <w:szCs w:val="28"/>
          <w:rtl/>
          <w:lang w:bidi="fa-IR"/>
        </w:rPr>
        <w:t xml:space="preserve"> ماهیت ناوبری و رسیدن به هدف موردنظر </w:t>
      </w:r>
      <w:r w:rsidR="00DE089E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E089E">
        <w:rPr>
          <w:rFonts w:cs="B Nazanin" w:hint="cs"/>
          <w:sz w:val="28"/>
          <w:szCs w:val="28"/>
          <w:rtl/>
          <w:lang w:bidi="fa-IR"/>
        </w:rPr>
        <w:t>دو</w:t>
      </w:r>
      <w:r>
        <w:rPr>
          <w:rFonts w:cs="B Nazanin" w:hint="cs"/>
          <w:sz w:val="28"/>
          <w:szCs w:val="28"/>
          <w:rtl/>
          <w:lang w:bidi="fa-IR"/>
        </w:rPr>
        <w:t xml:space="preserve"> فرایندی رخ داده ک</w:t>
      </w:r>
      <w:r w:rsidR="00DE089E">
        <w:rPr>
          <w:rFonts w:cs="B Nazanin" w:hint="cs"/>
          <w:sz w:val="28"/>
          <w:szCs w:val="28"/>
          <w:rtl/>
          <w:lang w:bidi="fa-IR"/>
        </w:rPr>
        <w:t>ه یکتا</w:t>
      </w:r>
      <w:r w:rsidR="005D307C">
        <w:rPr>
          <w:rFonts w:cs="B Nazanin" w:hint="cs"/>
          <w:sz w:val="28"/>
          <w:szCs w:val="28"/>
          <w:rtl/>
          <w:lang w:bidi="fa-IR"/>
        </w:rPr>
        <w:t xml:space="preserve">ست و </w:t>
      </w:r>
      <w:r w:rsidR="00DE089E">
        <w:rPr>
          <w:rFonts w:cs="B Nazanin" w:hint="cs"/>
          <w:sz w:val="28"/>
          <w:szCs w:val="28"/>
          <w:rtl/>
          <w:lang w:bidi="fa-IR"/>
        </w:rPr>
        <w:t xml:space="preserve">نمی‌توان </w:t>
      </w:r>
      <w:r w:rsidR="005D307C">
        <w:rPr>
          <w:rFonts w:cs="B Nazanin" w:hint="cs"/>
          <w:sz w:val="28"/>
          <w:szCs w:val="28"/>
          <w:rtl/>
          <w:lang w:bidi="fa-IR"/>
        </w:rPr>
        <w:t>مسیر یا راهکار دیگر</w:t>
      </w:r>
      <w:r>
        <w:rPr>
          <w:rFonts w:cs="B Nazanin" w:hint="cs"/>
          <w:sz w:val="28"/>
          <w:szCs w:val="28"/>
          <w:rtl/>
          <w:lang w:bidi="fa-IR"/>
        </w:rPr>
        <w:t xml:space="preserve">ی </w:t>
      </w:r>
      <w:r w:rsidR="00DE089E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برای دسترسی به این نوع محتوا و نتیجه </w:t>
      </w:r>
      <w:r w:rsidR="00DE089E">
        <w:rPr>
          <w:rFonts w:cs="B Nazanin" w:hint="cs"/>
          <w:sz w:val="28"/>
          <w:szCs w:val="28"/>
          <w:rtl/>
          <w:lang w:bidi="fa-IR"/>
        </w:rPr>
        <w:t>سهولت کاربری در وب‌</w:t>
      </w:r>
      <w:r>
        <w:rPr>
          <w:rFonts w:cs="B Nazanin" w:hint="cs"/>
          <w:sz w:val="28"/>
          <w:szCs w:val="28"/>
          <w:rtl/>
          <w:lang w:bidi="fa-IR"/>
        </w:rPr>
        <w:t>سایت ایجاد کرد.</w:t>
      </w:r>
    </w:p>
    <w:p w:rsidR="00373DA3" w:rsidRPr="00315DB3" w:rsidRDefault="00373DA3" w:rsidP="00722FA6">
      <w:pPr>
        <w:tabs>
          <w:tab w:val="left" w:pos="3138"/>
        </w:tabs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sectPr w:rsidR="00373DA3" w:rsidRPr="00315DB3" w:rsidSect="000D1FAB">
      <w:headerReference w:type="default" r:id="rId20"/>
      <w:footerReference w:type="default" r:id="rId21"/>
      <w:headerReference w:type="first" r:id="rId22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9A8" w:rsidRDefault="00AC79A8" w:rsidP="00B428F2">
      <w:pPr>
        <w:spacing w:after="0" w:line="240" w:lineRule="auto"/>
      </w:pPr>
      <w:r>
        <w:separator/>
      </w:r>
    </w:p>
  </w:endnote>
  <w:endnote w:type="continuationSeparator" w:id="0">
    <w:p w:rsidR="00AC79A8" w:rsidRDefault="00AC79A8" w:rsidP="00B42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68F" w:rsidRDefault="00DB36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88453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70BE" w:rsidRDefault="002655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0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70BE" w:rsidRDefault="006970B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68F" w:rsidRDefault="00DB368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3233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70BE" w:rsidRDefault="002655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662">
          <w:rPr>
            <w:rFonts w:hint="cs"/>
            <w:noProof/>
            <w:rtl/>
          </w:rPr>
          <w:t>‌د</w:t>
        </w:r>
        <w:r>
          <w:rPr>
            <w:noProof/>
          </w:rPr>
          <w:fldChar w:fldCharType="end"/>
        </w:r>
      </w:p>
    </w:sdtContent>
  </w:sdt>
  <w:p w:rsidR="006970BE" w:rsidRDefault="006970BE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BE" w:rsidRDefault="002655B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3662">
      <w:rPr>
        <w:noProof/>
      </w:rPr>
      <w:t>1</w:t>
    </w:r>
    <w:r>
      <w:rPr>
        <w:noProof/>
      </w:rPr>
      <w:fldChar w:fldCharType="end"/>
    </w:r>
  </w:p>
  <w:p w:rsidR="006970BE" w:rsidRDefault="006970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9A8" w:rsidRDefault="00AC79A8" w:rsidP="00B428F2">
      <w:pPr>
        <w:spacing w:after="0" w:line="240" w:lineRule="auto"/>
      </w:pPr>
      <w:r>
        <w:separator/>
      </w:r>
    </w:p>
  </w:footnote>
  <w:footnote w:type="continuationSeparator" w:id="0">
    <w:p w:rsidR="00AC79A8" w:rsidRDefault="00AC79A8" w:rsidP="00B428F2">
      <w:pPr>
        <w:spacing w:after="0" w:line="240" w:lineRule="auto"/>
      </w:pPr>
      <w:r>
        <w:continuationSeparator/>
      </w:r>
    </w:p>
  </w:footnote>
  <w:footnote w:id="1">
    <w:p w:rsidR="006970BE" w:rsidRDefault="006970BE" w:rsidP="00301B72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6970BE" w:rsidRPr="00605FBA" w:rsidRDefault="006970BE" w:rsidP="00301B72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6970BE" w:rsidRPr="00605FBA" w:rsidRDefault="006970BE" w:rsidP="00301B72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6970BE" w:rsidRPr="00605FBA" w:rsidRDefault="006970BE" w:rsidP="00301B72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6970BE" w:rsidRPr="00605FBA" w:rsidRDefault="006970BE" w:rsidP="00301B72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68F" w:rsidRDefault="00DB36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BE" w:rsidRPr="000D1FAB" w:rsidRDefault="006970BE" w:rsidP="00301B72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68F" w:rsidRDefault="00DB368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BE" w:rsidRPr="000D1FAB" w:rsidRDefault="006970BE" w:rsidP="000D1FA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BE" w:rsidRPr="000D1FAB" w:rsidRDefault="006970BE" w:rsidP="002C222D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BE" w:rsidRPr="000D1FAB" w:rsidRDefault="006970BE" w:rsidP="000D1FA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40503"/>
    <w:multiLevelType w:val="hybridMultilevel"/>
    <w:tmpl w:val="D3AE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E70FE"/>
    <w:multiLevelType w:val="hybridMultilevel"/>
    <w:tmpl w:val="409AD8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38189E"/>
    <w:multiLevelType w:val="hybridMultilevel"/>
    <w:tmpl w:val="15943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A157C"/>
    <w:multiLevelType w:val="multilevel"/>
    <w:tmpl w:val="D9842E9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D785450"/>
    <w:multiLevelType w:val="multilevel"/>
    <w:tmpl w:val="AB9614C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6AA1F8E"/>
    <w:multiLevelType w:val="hybridMultilevel"/>
    <w:tmpl w:val="F93627B8"/>
    <w:lvl w:ilvl="0" w:tplc="FAF09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AE5859"/>
    <w:multiLevelType w:val="hybridMultilevel"/>
    <w:tmpl w:val="B13015DE"/>
    <w:lvl w:ilvl="0" w:tplc="6F50B1E2">
      <w:start w:val="1"/>
      <w:numFmt w:val="decimal"/>
      <w:lvlText w:val="%1."/>
      <w:lvlJc w:val="left"/>
      <w:pPr>
        <w:ind w:left="720" w:hanging="360"/>
      </w:pPr>
      <w:rPr>
        <w:rFonts w:cs="B Nazani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2361A"/>
    <w:multiLevelType w:val="hybridMultilevel"/>
    <w:tmpl w:val="8ACE8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9A185A"/>
    <w:multiLevelType w:val="hybridMultilevel"/>
    <w:tmpl w:val="41D6431E"/>
    <w:lvl w:ilvl="0" w:tplc="0409000F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95" w:hanging="360"/>
      </w:pPr>
    </w:lvl>
    <w:lvl w:ilvl="2" w:tplc="0409001B" w:tentative="1">
      <w:start w:val="1"/>
      <w:numFmt w:val="lowerRoman"/>
      <w:lvlText w:val="%3."/>
      <w:lvlJc w:val="right"/>
      <w:pPr>
        <w:ind w:left="11015" w:hanging="180"/>
      </w:pPr>
    </w:lvl>
    <w:lvl w:ilvl="3" w:tplc="0409000F" w:tentative="1">
      <w:start w:val="1"/>
      <w:numFmt w:val="decimal"/>
      <w:lvlText w:val="%4."/>
      <w:lvlJc w:val="left"/>
      <w:pPr>
        <w:ind w:left="11735" w:hanging="360"/>
      </w:pPr>
    </w:lvl>
    <w:lvl w:ilvl="4" w:tplc="04090019" w:tentative="1">
      <w:start w:val="1"/>
      <w:numFmt w:val="lowerLetter"/>
      <w:lvlText w:val="%5."/>
      <w:lvlJc w:val="left"/>
      <w:pPr>
        <w:ind w:left="12455" w:hanging="360"/>
      </w:pPr>
    </w:lvl>
    <w:lvl w:ilvl="5" w:tplc="0409001B" w:tentative="1">
      <w:start w:val="1"/>
      <w:numFmt w:val="lowerRoman"/>
      <w:lvlText w:val="%6."/>
      <w:lvlJc w:val="right"/>
      <w:pPr>
        <w:ind w:left="13175" w:hanging="180"/>
      </w:pPr>
    </w:lvl>
    <w:lvl w:ilvl="6" w:tplc="0409000F" w:tentative="1">
      <w:start w:val="1"/>
      <w:numFmt w:val="decimal"/>
      <w:lvlText w:val="%7."/>
      <w:lvlJc w:val="left"/>
      <w:pPr>
        <w:ind w:left="13895" w:hanging="360"/>
      </w:pPr>
    </w:lvl>
    <w:lvl w:ilvl="7" w:tplc="04090019" w:tentative="1">
      <w:start w:val="1"/>
      <w:numFmt w:val="lowerLetter"/>
      <w:lvlText w:val="%8."/>
      <w:lvlJc w:val="left"/>
      <w:pPr>
        <w:ind w:left="14615" w:hanging="360"/>
      </w:pPr>
    </w:lvl>
    <w:lvl w:ilvl="8" w:tplc="040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9">
    <w:nsid w:val="7CD11E87"/>
    <w:multiLevelType w:val="hybridMultilevel"/>
    <w:tmpl w:val="8D2C69F2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912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9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724"/>
    <w:rsid w:val="00033E2F"/>
    <w:rsid w:val="00080B91"/>
    <w:rsid w:val="000D1FAB"/>
    <w:rsid w:val="000F0ABF"/>
    <w:rsid w:val="000F298C"/>
    <w:rsid w:val="00135998"/>
    <w:rsid w:val="00141392"/>
    <w:rsid w:val="00151865"/>
    <w:rsid w:val="00153D91"/>
    <w:rsid w:val="001567FB"/>
    <w:rsid w:val="001E4952"/>
    <w:rsid w:val="001E7D4A"/>
    <w:rsid w:val="00241878"/>
    <w:rsid w:val="002510C2"/>
    <w:rsid w:val="00261FFD"/>
    <w:rsid w:val="00264641"/>
    <w:rsid w:val="002655B3"/>
    <w:rsid w:val="00291C97"/>
    <w:rsid w:val="00291CD7"/>
    <w:rsid w:val="002C222D"/>
    <w:rsid w:val="002D6121"/>
    <w:rsid w:val="002E3662"/>
    <w:rsid w:val="00301B72"/>
    <w:rsid w:val="00315DB3"/>
    <w:rsid w:val="0035690B"/>
    <w:rsid w:val="00373DA3"/>
    <w:rsid w:val="00377395"/>
    <w:rsid w:val="003804EA"/>
    <w:rsid w:val="003830A7"/>
    <w:rsid w:val="00395081"/>
    <w:rsid w:val="003A139F"/>
    <w:rsid w:val="003A1B6B"/>
    <w:rsid w:val="003D3017"/>
    <w:rsid w:val="003D4134"/>
    <w:rsid w:val="004000EE"/>
    <w:rsid w:val="004167A4"/>
    <w:rsid w:val="004840D0"/>
    <w:rsid w:val="004A4E9A"/>
    <w:rsid w:val="004B3E33"/>
    <w:rsid w:val="004E33C7"/>
    <w:rsid w:val="004F2598"/>
    <w:rsid w:val="00531C74"/>
    <w:rsid w:val="00557644"/>
    <w:rsid w:val="005877CB"/>
    <w:rsid w:val="005B5356"/>
    <w:rsid w:val="005D078D"/>
    <w:rsid w:val="005D307C"/>
    <w:rsid w:val="00626EE1"/>
    <w:rsid w:val="006830A9"/>
    <w:rsid w:val="00690DA5"/>
    <w:rsid w:val="006970BE"/>
    <w:rsid w:val="006B462A"/>
    <w:rsid w:val="00722FA6"/>
    <w:rsid w:val="00747E1C"/>
    <w:rsid w:val="00754A98"/>
    <w:rsid w:val="007728A0"/>
    <w:rsid w:val="00774C46"/>
    <w:rsid w:val="007D545B"/>
    <w:rsid w:val="00814C33"/>
    <w:rsid w:val="008168C5"/>
    <w:rsid w:val="00823195"/>
    <w:rsid w:val="00851F05"/>
    <w:rsid w:val="00861DD3"/>
    <w:rsid w:val="008834F5"/>
    <w:rsid w:val="008C1D9A"/>
    <w:rsid w:val="008D5B93"/>
    <w:rsid w:val="008E47CA"/>
    <w:rsid w:val="00936DCC"/>
    <w:rsid w:val="00954FCA"/>
    <w:rsid w:val="00955D6C"/>
    <w:rsid w:val="0097483E"/>
    <w:rsid w:val="00982FD8"/>
    <w:rsid w:val="009C09FE"/>
    <w:rsid w:val="009C0A8F"/>
    <w:rsid w:val="009C329A"/>
    <w:rsid w:val="009E4CFE"/>
    <w:rsid w:val="00A55373"/>
    <w:rsid w:val="00AB5DCA"/>
    <w:rsid w:val="00AC3260"/>
    <w:rsid w:val="00AC79A8"/>
    <w:rsid w:val="00AF3CC5"/>
    <w:rsid w:val="00AF6ADA"/>
    <w:rsid w:val="00B1042B"/>
    <w:rsid w:val="00B13635"/>
    <w:rsid w:val="00B33724"/>
    <w:rsid w:val="00B428F2"/>
    <w:rsid w:val="00B70C34"/>
    <w:rsid w:val="00C36BB8"/>
    <w:rsid w:val="00CC3710"/>
    <w:rsid w:val="00CD714A"/>
    <w:rsid w:val="00D15D83"/>
    <w:rsid w:val="00D22B37"/>
    <w:rsid w:val="00D3278F"/>
    <w:rsid w:val="00DA4F8E"/>
    <w:rsid w:val="00DB368F"/>
    <w:rsid w:val="00DD290B"/>
    <w:rsid w:val="00DE089E"/>
    <w:rsid w:val="00E11590"/>
    <w:rsid w:val="00E3027C"/>
    <w:rsid w:val="00E3630C"/>
    <w:rsid w:val="00EB26D4"/>
    <w:rsid w:val="00ED41D2"/>
    <w:rsid w:val="00F03444"/>
    <w:rsid w:val="00F14167"/>
    <w:rsid w:val="00F31CC1"/>
    <w:rsid w:val="00F63FD2"/>
    <w:rsid w:val="00F91EC4"/>
    <w:rsid w:val="00FA5BD5"/>
    <w:rsid w:val="00FB3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444"/>
  </w:style>
  <w:style w:type="paragraph" w:styleId="Heading1">
    <w:name w:val="heading 1"/>
    <w:basedOn w:val="Normal"/>
    <w:next w:val="Normal"/>
    <w:link w:val="Heading1Char"/>
    <w:uiPriority w:val="9"/>
    <w:qFormat/>
    <w:rsid w:val="00747E1C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30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E1C"/>
    <w:rPr>
      <w:rFonts w:asciiTheme="majorHAnsi" w:eastAsiaTheme="majorEastAsia" w:hAnsiTheme="majorHAnsi" w:cs="B Nazani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D30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42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8F2"/>
  </w:style>
  <w:style w:type="paragraph" w:styleId="Footer">
    <w:name w:val="footer"/>
    <w:basedOn w:val="Normal"/>
    <w:link w:val="FooterChar"/>
    <w:uiPriority w:val="99"/>
    <w:unhideWhenUsed/>
    <w:rsid w:val="00B42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8F2"/>
  </w:style>
  <w:style w:type="paragraph" w:styleId="ListParagraph">
    <w:name w:val="List Paragraph"/>
    <w:basedOn w:val="Normal"/>
    <w:uiPriority w:val="34"/>
    <w:qFormat/>
    <w:rsid w:val="0097483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3569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5690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69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C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31CC1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E3662"/>
    <w:pPr>
      <w:tabs>
        <w:tab w:val="left" w:pos="431"/>
        <w:tab w:val="right" w:leader="dot" w:pos="9017"/>
      </w:tabs>
      <w:bidi/>
      <w:spacing w:after="100" w:line="240" w:lineRule="auto"/>
    </w:pPr>
  </w:style>
  <w:style w:type="paragraph" w:styleId="Title">
    <w:name w:val="Title"/>
    <w:aliases w:val="بند فرعی"/>
    <w:basedOn w:val="Normal"/>
    <w:next w:val="Normal"/>
    <w:link w:val="TitleChar"/>
    <w:qFormat/>
    <w:rsid w:val="00722FA6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722FA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722FA6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722FA6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4B3E33"/>
    <w:pPr>
      <w:tabs>
        <w:tab w:val="left" w:pos="715"/>
        <w:tab w:val="right" w:leader="dot" w:pos="9078"/>
      </w:tabs>
      <w:bidi/>
      <w:spacing w:after="100" w:line="240" w:lineRule="auto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301B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1B72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1B72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7E1C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30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E1C"/>
    <w:rPr>
      <w:rFonts w:asciiTheme="majorHAnsi" w:eastAsiaTheme="majorEastAsia" w:hAnsiTheme="majorHAnsi" w:cs="B Nazani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D30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42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8F2"/>
  </w:style>
  <w:style w:type="paragraph" w:styleId="Footer">
    <w:name w:val="footer"/>
    <w:basedOn w:val="Normal"/>
    <w:link w:val="FooterChar"/>
    <w:uiPriority w:val="99"/>
    <w:unhideWhenUsed/>
    <w:rsid w:val="00B42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8F2"/>
  </w:style>
  <w:style w:type="paragraph" w:styleId="ListParagraph">
    <w:name w:val="List Paragraph"/>
    <w:basedOn w:val="Normal"/>
    <w:uiPriority w:val="34"/>
    <w:qFormat/>
    <w:rsid w:val="0097483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3569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5690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69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C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31CC1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3E33"/>
    <w:pPr>
      <w:tabs>
        <w:tab w:val="left" w:pos="431"/>
        <w:tab w:val="right" w:leader="dot" w:pos="9017"/>
      </w:tabs>
      <w:bidi/>
      <w:spacing w:after="100" w:line="240" w:lineRule="auto"/>
    </w:pPr>
  </w:style>
  <w:style w:type="paragraph" w:styleId="Title">
    <w:name w:val="Title"/>
    <w:aliases w:val="بند فرعی"/>
    <w:basedOn w:val="Normal"/>
    <w:next w:val="Normal"/>
    <w:link w:val="TitleChar"/>
    <w:qFormat/>
    <w:rsid w:val="00722FA6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722FA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722FA6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722FA6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4B3E33"/>
    <w:pPr>
      <w:tabs>
        <w:tab w:val="left" w:pos="715"/>
        <w:tab w:val="right" w:leader="dot" w:pos="9078"/>
      </w:tabs>
      <w:bidi/>
      <w:spacing w:after="100" w:line="240" w:lineRule="auto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D61BF-CA1E-45CA-8DCE-4C06F6484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11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2017-12-05T10:38:00Z</dcterms:created>
  <dcterms:modified xsi:type="dcterms:W3CDTF">2017-12-16T12:28:00Z</dcterms:modified>
</cp:coreProperties>
</file>